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8EB" w:rsidRPr="007E7AF2" w:rsidRDefault="006518EB">
      <w:pPr>
        <w:jc w:val="center"/>
        <w:rPr>
          <w:color w:val="FFFFFF"/>
          <w:sz w:val="44"/>
          <w:szCs w:val="40"/>
        </w:rPr>
      </w:pPr>
      <w:r w:rsidRPr="007E7AF2">
        <w:rPr>
          <w:b/>
          <w:color w:val="0000FF"/>
          <w:sz w:val="32"/>
          <w:szCs w:val="28"/>
        </w:rPr>
        <w:t xml:space="preserve">Оформление  </w:t>
      </w:r>
      <w:r w:rsidR="00C31081" w:rsidRPr="007E7AF2">
        <w:rPr>
          <w:b/>
          <w:color w:val="0000FF"/>
          <w:sz w:val="32"/>
          <w:szCs w:val="28"/>
        </w:rPr>
        <w:t>ВКР</w:t>
      </w:r>
      <w:r w:rsidRPr="007E7AF2">
        <w:rPr>
          <w:b/>
          <w:color w:val="0000FF"/>
          <w:sz w:val="32"/>
          <w:szCs w:val="28"/>
        </w:rPr>
        <w:t xml:space="preserve"> (ГОСТ 7.32-2001)</w:t>
      </w:r>
    </w:p>
    <w:p w:rsidR="006518EB" w:rsidRDefault="006518EB">
      <w:pPr>
        <w:widowControl w:val="0"/>
        <w:jc w:val="center"/>
        <w:rPr>
          <w:b/>
          <w:color w:val="FFFFFF"/>
          <w:sz w:val="28"/>
          <w:szCs w:val="28"/>
        </w:rPr>
      </w:pPr>
    </w:p>
    <w:p w:rsidR="006518EB" w:rsidRDefault="006518EB">
      <w:pPr>
        <w:widowControl w:val="0"/>
        <w:jc w:val="center"/>
        <w:rPr>
          <w:color w:val="FFFFFF"/>
          <w:sz w:val="8"/>
          <w:szCs w:val="8"/>
        </w:rPr>
      </w:pPr>
    </w:p>
    <w:tbl>
      <w:tblPr>
        <w:tblW w:w="15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4140"/>
        <w:gridCol w:w="8584"/>
      </w:tblGrid>
      <w:tr w:rsidR="006518EB">
        <w:tc>
          <w:tcPr>
            <w:tcW w:w="2520" w:type="dxa"/>
            <w:vAlign w:val="center"/>
          </w:tcPr>
          <w:p w:rsidR="006518EB" w:rsidRDefault="006518EB">
            <w:pPr>
              <w:widowControl w:val="0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</w:t>
            </w:r>
          </w:p>
          <w:p w:rsidR="006518EB" w:rsidRDefault="006518EB">
            <w:pPr>
              <w:widowControl w:val="0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ла</w:t>
            </w:r>
          </w:p>
        </w:tc>
        <w:tc>
          <w:tcPr>
            <w:tcW w:w="4140" w:type="dxa"/>
            <w:vAlign w:val="center"/>
          </w:tcPr>
          <w:p w:rsidR="006518EB" w:rsidRDefault="006518EB">
            <w:pPr>
              <w:widowControl w:val="0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Правило</w:t>
            </w:r>
          </w:p>
          <w:p w:rsidR="006518EB" w:rsidRDefault="006518EB">
            <w:pPr>
              <w:widowControl w:val="0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оформл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ния</w:t>
            </w:r>
          </w:p>
        </w:tc>
        <w:tc>
          <w:tcPr>
            <w:tcW w:w="8584" w:type="dxa"/>
            <w:vAlign w:val="center"/>
          </w:tcPr>
          <w:p w:rsidR="006518EB" w:rsidRDefault="006518EB">
            <w:pPr>
              <w:widowControl w:val="0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Пример/Примечание</w:t>
            </w:r>
          </w:p>
        </w:tc>
      </w:tr>
      <w:tr w:rsidR="006518EB">
        <w:tc>
          <w:tcPr>
            <w:tcW w:w="2520" w:type="dxa"/>
          </w:tcPr>
          <w:p w:rsidR="006518EB" w:rsidRDefault="006518EB">
            <w:pPr>
              <w:widowControl w:val="0"/>
              <w:rPr>
                <w:color w:val="FFFFFF"/>
                <w:sz w:val="26"/>
                <w:szCs w:val="26"/>
              </w:rPr>
            </w:pPr>
            <w:r>
              <w:rPr>
                <w:sz w:val="26"/>
                <w:szCs w:val="26"/>
              </w:rPr>
              <w:t>Поля</w:t>
            </w:r>
          </w:p>
        </w:tc>
        <w:tc>
          <w:tcPr>
            <w:tcW w:w="4140" w:type="dxa"/>
          </w:tcPr>
          <w:p w:rsidR="006518EB" w:rsidRDefault="006518EB">
            <w:pPr>
              <w:widowControl w:val="0"/>
              <w:rPr>
                <w:color w:val="FFFFFF"/>
                <w:sz w:val="26"/>
                <w:szCs w:val="26"/>
              </w:rPr>
            </w:pPr>
            <w:r>
              <w:rPr>
                <w:sz w:val="26"/>
                <w:szCs w:val="26"/>
              </w:rPr>
              <w:t>Левое — 30 мм, верхнее, нижнее — 20 мм, пр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вое — 10 мм</w:t>
            </w:r>
          </w:p>
        </w:tc>
        <w:tc>
          <w:tcPr>
            <w:tcW w:w="8584" w:type="dxa"/>
          </w:tcPr>
          <w:p w:rsidR="006518EB" w:rsidRDefault="006518EB">
            <w:pPr>
              <w:widowControl w:val="0"/>
              <w:jc w:val="center"/>
              <w:rPr>
                <w:color w:val="FFFFFF"/>
                <w:sz w:val="26"/>
                <w:szCs w:val="26"/>
              </w:rPr>
            </w:pPr>
            <w:r>
              <w:rPr>
                <w:color w:val="FFFFFF"/>
                <w:sz w:val="26"/>
                <w:szCs w:val="26"/>
              </w:rPr>
              <w:t xml:space="preserve">                      </w:t>
            </w:r>
            <w:r>
              <w:rPr>
                <w:color w:val="800080"/>
                <w:sz w:val="26"/>
                <w:szCs w:val="26"/>
              </w:rPr>
              <w:t>20</w:t>
            </w:r>
          </w:p>
          <w:tbl>
            <w:tblPr>
              <w:tblW w:w="0" w:type="auto"/>
              <w:tblInd w:w="38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20"/>
              <w:gridCol w:w="720"/>
              <w:gridCol w:w="540"/>
            </w:tblGrid>
            <w:tr w:rsidR="006518EB">
              <w:trPr>
                <w:trHeight w:val="650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</w:tcBorders>
                </w:tcPr>
                <w:p w:rsidR="006518EB" w:rsidRDefault="006518EB">
                  <w:pPr>
                    <w:widowControl w:val="0"/>
                    <w:jc w:val="center"/>
                    <w:rPr>
                      <w:color w:val="FFFFFF"/>
                      <w:sz w:val="14"/>
                      <w:szCs w:val="14"/>
                    </w:rPr>
                  </w:pPr>
                </w:p>
                <w:p w:rsidR="006518EB" w:rsidRDefault="006518EB">
                  <w:pPr>
                    <w:widowControl w:val="0"/>
                    <w:jc w:val="center"/>
                    <w:rPr>
                      <w:color w:val="FFFFFF"/>
                      <w:sz w:val="26"/>
                      <w:szCs w:val="26"/>
                    </w:rPr>
                  </w:pPr>
                  <w:r>
                    <w:rPr>
                      <w:color w:val="800080"/>
                      <w:sz w:val="26"/>
                      <w:szCs w:val="26"/>
                    </w:rPr>
                    <w:t>30</w:t>
                  </w:r>
                </w:p>
              </w:tc>
              <w:tc>
                <w:tcPr>
                  <w:tcW w:w="720" w:type="dxa"/>
                </w:tcPr>
                <w:p w:rsidR="006518EB" w:rsidRDefault="006518EB">
                  <w:pPr>
                    <w:widowControl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  <w:right w:val="nil"/>
                  </w:tcBorders>
                </w:tcPr>
                <w:p w:rsidR="006518EB" w:rsidRDefault="006518EB">
                  <w:pPr>
                    <w:widowControl w:val="0"/>
                    <w:rPr>
                      <w:color w:val="FFFFFF"/>
                      <w:sz w:val="14"/>
                      <w:szCs w:val="14"/>
                    </w:rPr>
                  </w:pPr>
                </w:p>
                <w:p w:rsidR="006518EB" w:rsidRDefault="006518EB">
                  <w:pPr>
                    <w:widowControl w:val="0"/>
                    <w:rPr>
                      <w:color w:val="FFFFFF"/>
                      <w:sz w:val="26"/>
                      <w:szCs w:val="26"/>
                    </w:rPr>
                  </w:pPr>
                  <w:r>
                    <w:rPr>
                      <w:color w:val="800080"/>
                      <w:sz w:val="26"/>
                      <w:szCs w:val="26"/>
                    </w:rPr>
                    <w:t>10</w:t>
                  </w:r>
                </w:p>
              </w:tc>
            </w:tr>
          </w:tbl>
          <w:p w:rsidR="006518EB" w:rsidRDefault="006518EB">
            <w:pPr>
              <w:widowControl w:val="0"/>
              <w:jc w:val="center"/>
              <w:rPr>
                <w:color w:val="FFFFFF"/>
                <w:sz w:val="26"/>
                <w:szCs w:val="26"/>
              </w:rPr>
            </w:pPr>
            <w:r>
              <w:rPr>
                <w:color w:val="FFFFFF"/>
                <w:sz w:val="26"/>
                <w:szCs w:val="26"/>
              </w:rPr>
              <w:t xml:space="preserve">                        </w:t>
            </w:r>
            <w:r>
              <w:rPr>
                <w:color w:val="800080"/>
                <w:sz w:val="26"/>
                <w:szCs w:val="26"/>
              </w:rPr>
              <w:t>20</w:t>
            </w:r>
          </w:p>
        </w:tc>
      </w:tr>
      <w:tr w:rsidR="006518EB">
        <w:tc>
          <w:tcPr>
            <w:tcW w:w="2520" w:type="dxa"/>
          </w:tcPr>
          <w:p w:rsidR="006518EB" w:rsidRDefault="006518EB">
            <w:pPr>
              <w:widowControl w:val="0"/>
              <w:rPr>
                <w:color w:val="FFFFFF"/>
                <w:sz w:val="26"/>
                <w:szCs w:val="26"/>
              </w:rPr>
            </w:pPr>
            <w:r>
              <w:rPr>
                <w:sz w:val="26"/>
                <w:szCs w:val="26"/>
              </w:rPr>
              <w:t>Шрифт</w:t>
            </w:r>
          </w:p>
          <w:p w:rsidR="006518EB" w:rsidRDefault="006518EB">
            <w:pPr>
              <w:widowControl w:val="0"/>
              <w:rPr>
                <w:color w:val="FFFFFF"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Интервалы</w:t>
            </w:r>
          </w:p>
        </w:tc>
        <w:tc>
          <w:tcPr>
            <w:tcW w:w="4140" w:type="dxa"/>
          </w:tcPr>
          <w:p w:rsidR="006518EB" w:rsidRDefault="006518EB">
            <w:pPr>
              <w:widowControl w:val="0"/>
              <w:rPr>
                <w:color w:val="FFFFFF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Шрифт </w:t>
            </w:r>
            <w:r>
              <w:rPr>
                <w:sz w:val="26"/>
                <w:szCs w:val="26"/>
                <w:lang w:val="en-US"/>
              </w:rPr>
              <w:t>Times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New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Roman</w:t>
            </w:r>
            <w:r>
              <w:rPr>
                <w:sz w:val="26"/>
                <w:szCs w:val="26"/>
              </w:rPr>
              <w:t xml:space="preserve">, размер основного текста (кегль) 14 </w:t>
            </w:r>
            <w:r>
              <w:rPr>
                <w:sz w:val="26"/>
                <w:szCs w:val="26"/>
                <w:lang w:val="en-US"/>
              </w:rPr>
              <w:t>pt</w:t>
            </w:r>
            <w:r>
              <w:rPr>
                <w:sz w:val="26"/>
                <w:szCs w:val="26"/>
              </w:rPr>
              <w:t xml:space="preserve"> 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звание разделов — шрифт 16</w:t>
            </w:r>
          </w:p>
          <w:p w:rsidR="006518EB" w:rsidRDefault="006518EB">
            <w:pPr>
              <w:widowControl w:val="0"/>
              <w:rPr>
                <w:color w:val="FFFFFF"/>
                <w:sz w:val="26"/>
                <w:szCs w:val="26"/>
              </w:rPr>
            </w:pPr>
            <w:r>
              <w:rPr>
                <w:sz w:val="26"/>
                <w:szCs w:val="26"/>
              </w:rPr>
              <w:t>Междустрочный интервал 1,5</w:t>
            </w:r>
          </w:p>
        </w:tc>
        <w:tc>
          <w:tcPr>
            <w:tcW w:w="8584" w:type="dxa"/>
          </w:tcPr>
          <w:p w:rsidR="006518EB" w:rsidRDefault="006518EB">
            <w:pPr>
              <w:widowControl w:val="0"/>
              <w:rPr>
                <w:color w:val="FFFFFF"/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Интервал 1,5 применяется для основного те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ста.</w:t>
            </w:r>
          </w:p>
          <w:p w:rsidR="006518EB" w:rsidRDefault="006518EB">
            <w:pPr>
              <w:widowControl w:val="0"/>
              <w:rPr>
                <w:color w:val="FFFFFF"/>
                <w:sz w:val="26"/>
                <w:szCs w:val="26"/>
              </w:rPr>
            </w:pPr>
            <w:r>
              <w:rPr>
                <w:sz w:val="26"/>
                <w:szCs w:val="26"/>
              </w:rPr>
              <w:t>Допускаются иные интервалы (в таблицах, названиях разделов и подразделов, списке использованных источников, названиях таблиц и рисунков и пр.) Расстояние между разделами и подразделами в тексте — один полуторный 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тервал. В содержании — интервалы не применяются.</w:t>
            </w:r>
          </w:p>
          <w:p w:rsidR="006518EB" w:rsidRDefault="006518EB">
            <w:pPr>
              <w:widowControl w:val="0"/>
              <w:rPr>
                <w:color w:val="FFFFFF"/>
                <w:sz w:val="26"/>
                <w:szCs w:val="26"/>
              </w:rPr>
            </w:pPr>
            <w:r>
              <w:rPr>
                <w:sz w:val="26"/>
                <w:szCs w:val="26"/>
              </w:rPr>
              <w:t>Допустимо применение в таблицах и рисунках кегля выше или ниже 14-го</w:t>
            </w:r>
          </w:p>
        </w:tc>
      </w:tr>
      <w:tr w:rsidR="006518EB">
        <w:tc>
          <w:tcPr>
            <w:tcW w:w="2520" w:type="dxa"/>
          </w:tcPr>
          <w:p w:rsidR="006518EB" w:rsidRDefault="006518EB">
            <w:pPr>
              <w:widowControl w:val="0"/>
              <w:rPr>
                <w:color w:val="FFFFFF"/>
                <w:sz w:val="26"/>
                <w:szCs w:val="26"/>
              </w:rPr>
            </w:pPr>
            <w:r>
              <w:rPr>
                <w:sz w:val="26"/>
                <w:szCs w:val="26"/>
              </w:rPr>
              <w:t>Абзац</w:t>
            </w:r>
          </w:p>
        </w:tc>
        <w:tc>
          <w:tcPr>
            <w:tcW w:w="4140" w:type="dxa"/>
          </w:tcPr>
          <w:p w:rsidR="006518EB" w:rsidRDefault="006518EB">
            <w:pPr>
              <w:widowControl w:val="0"/>
              <w:rPr>
                <w:color w:val="FFFFFF"/>
                <w:sz w:val="26"/>
                <w:szCs w:val="26"/>
              </w:rPr>
            </w:pPr>
            <w:r>
              <w:rPr>
                <w:sz w:val="26"/>
                <w:szCs w:val="26"/>
              </w:rPr>
              <w:t>1,25 мм</w:t>
            </w:r>
          </w:p>
        </w:tc>
        <w:tc>
          <w:tcPr>
            <w:tcW w:w="8584" w:type="dxa"/>
          </w:tcPr>
          <w:p w:rsidR="006518EB" w:rsidRDefault="006518EB">
            <w:pPr>
              <w:widowControl w:val="0"/>
              <w:ind w:firstLine="709"/>
              <w:rPr>
                <w:color w:val="FFFFFF"/>
                <w:sz w:val="26"/>
                <w:szCs w:val="26"/>
              </w:rPr>
            </w:pPr>
            <w:r>
              <w:rPr>
                <w:sz w:val="26"/>
                <w:szCs w:val="26"/>
              </w:rPr>
              <w:t>Абзац это отступ от левого края текста</w:t>
            </w:r>
          </w:p>
        </w:tc>
      </w:tr>
      <w:tr w:rsidR="006518EB">
        <w:tc>
          <w:tcPr>
            <w:tcW w:w="2520" w:type="dxa"/>
          </w:tcPr>
          <w:p w:rsidR="006518EB" w:rsidRDefault="003A7A08">
            <w:pPr>
              <w:widowControl w:val="0"/>
              <w:rPr>
                <w:color w:val="FFFFFF"/>
                <w:sz w:val="26"/>
                <w:szCs w:val="26"/>
              </w:rPr>
            </w:pPr>
            <w:r>
              <w:rPr>
                <w:sz w:val="26"/>
                <w:szCs w:val="26"/>
              </w:rPr>
              <w:t>Оглавление</w:t>
            </w:r>
          </w:p>
          <w:p w:rsidR="006518EB" w:rsidRDefault="006518EB">
            <w:pPr>
              <w:widowControl w:val="0"/>
              <w:rPr>
                <w:color w:val="FFFFFF"/>
                <w:sz w:val="26"/>
                <w:szCs w:val="26"/>
              </w:rPr>
            </w:pPr>
            <w:r>
              <w:rPr>
                <w:sz w:val="26"/>
                <w:szCs w:val="26"/>
              </w:rPr>
              <w:t>(перечень рассматриваемых вопр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сов)</w:t>
            </w:r>
          </w:p>
          <w:p w:rsidR="006518EB" w:rsidRDefault="006518EB">
            <w:pPr>
              <w:widowControl w:val="0"/>
              <w:rPr>
                <w:color w:val="FFFFFF"/>
                <w:sz w:val="26"/>
                <w:szCs w:val="26"/>
              </w:rPr>
            </w:pPr>
          </w:p>
          <w:p w:rsidR="006518EB" w:rsidRDefault="006518EB">
            <w:pPr>
              <w:widowControl w:val="0"/>
              <w:rPr>
                <w:color w:val="FFFFFF"/>
                <w:sz w:val="26"/>
                <w:szCs w:val="26"/>
              </w:rPr>
            </w:pPr>
          </w:p>
        </w:tc>
        <w:tc>
          <w:tcPr>
            <w:tcW w:w="4140" w:type="dxa"/>
          </w:tcPr>
          <w:p w:rsidR="006518EB" w:rsidRDefault="006518EB">
            <w:pPr>
              <w:widowControl w:val="0"/>
              <w:spacing w:before="40" w:after="40"/>
              <w:rPr>
                <w:color w:val="FFFFFF"/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Состоит из Разделов (1, 2 и т.д.) и По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разделов (1.2, 1.3 и т.д.)</w:t>
            </w:r>
          </w:p>
          <w:p w:rsidR="006518EB" w:rsidRDefault="006518EB">
            <w:pPr>
              <w:widowControl w:val="0"/>
              <w:spacing w:before="40" w:after="40"/>
              <w:rPr>
                <w:color w:val="FFFFFF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Пункты 1.2.1 и подпункты 1.2.1.2 </w:t>
            </w:r>
            <w:r>
              <w:rPr>
                <w:color w:val="FF0000"/>
                <w:sz w:val="26"/>
                <w:szCs w:val="26"/>
              </w:rPr>
              <w:t>не прим</w:t>
            </w:r>
            <w:r>
              <w:rPr>
                <w:color w:val="FF0000"/>
                <w:sz w:val="26"/>
                <w:szCs w:val="26"/>
              </w:rPr>
              <w:t>е</w:t>
            </w:r>
            <w:r>
              <w:rPr>
                <w:color w:val="FF0000"/>
                <w:sz w:val="26"/>
                <w:szCs w:val="26"/>
              </w:rPr>
              <w:t>няются</w:t>
            </w:r>
          </w:p>
          <w:p w:rsidR="006518EB" w:rsidRDefault="006518EB">
            <w:pPr>
              <w:widowControl w:val="0"/>
              <w:spacing w:before="40" w:after="40"/>
              <w:rPr>
                <w:color w:val="FFFFFF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Точки в конце нумераций и названия </w:t>
            </w:r>
            <w:r>
              <w:rPr>
                <w:color w:val="FF0000"/>
                <w:sz w:val="26"/>
                <w:szCs w:val="26"/>
              </w:rPr>
              <w:t>не</w:t>
            </w:r>
            <w:r>
              <w:rPr>
                <w:sz w:val="26"/>
                <w:szCs w:val="26"/>
              </w:rPr>
              <w:t xml:space="preserve"> ст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вятся</w:t>
            </w:r>
          </w:p>
          <w:p w:rsidR="006518EB" w:rsidRDefault="006518EB">
            <w:pPr>
              <w:widowControl w:val="0"/>
              <w:spacing w:before="40" w:after="40"/>
              <w:rPr>
                <w:color w:val="FFFFFF"/>
                <w:sz w:val="26"/>
                <w:szCs w:val="26"/>
              </w:rPr>
            </w:pPr>
            <w:r>
              <w:rPr>
                <w:sz w:val="26"/>
                <w:szCs w:val="26"/>
              </w:rPr>
              <w:t>Заголовки пишут с абзацного отступа с прописной буквы. Остал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ные буквы — строчные</w:t>
            </w:r>
          </w:p>
          <w:p w:rsidR="006518EB" w:rsidRDefault="006518EB">
            <w:pPr>
              <w:widowControl w:val="0"/>
              <w:spacing w:before="40" w:after="40"/>
              <w:rPr>
                <w:color w:val="FFFFFF"/>
                <w:sz w:val="26"/>
                <w:szCs w:val="26"/>
              </w:rPr>
            </w:pPr>
            <w:r>
              <w:rPr>
                <w:sz w:val="26"/>
                <w:szCs w:val="26"/>
              </w:rPr>
              <w:t>Междустрочное расстояние — 1,2</w:t>
            </w:r>
          </w:p>
        </w:tc>
        <w:tc>
          <w:tcPr>
            <w:tcW w:w="8584" w:type="dxa"/>
          </w:tcPr>
          <w:p w:rsidR="006518EB" w:rsidRDefault="006518EB" w:rsidP="003A7A08">
            <w:pPr>
              <w:widowControl w:val="0"/>
              <w:ind w:firstLine="709"/>
              <w:jc w:val="center"/>
              <w:rPr>
                <w:color w:val="FFFFFF"/>
                <w:sz w:val="32"/>
                <w:szCs w:val="32"/>
              </w:rPr>
            </w:pPr>
            <w:r w:rsidRPr="003A7A08">
              <w:rPr>
                <w:b/>
                <w:sz w:val="32"/>
                <w:szCs w:val="32"/>
              </w:rPr>
              <w:t>Введение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color w:val="FF00FF"/>
                <w:sz w:val="32"/>
                <w:szCs w:val="32"/>
              </w:rPr>
              <w:t>Шрифт 16</w:t>
            </w:r>
          </w:p>
          <w:p w:rsidR="006518EB" w:rsidRDefault="006518EB">
            <w:pPr>
              <w:widowControl w:val="0"/>
              <w:ind w:firstLine="709"/>
              <w:jc w:val="both"/>
              <w:rPr>
                <w:b/>
                <w:color w:val="FFFFFF"/>
              </w:rPr>
            </w:pPr>
            <w:r>
              <w:rPr>
                <w:b/>
                <w:color w:val="0000FF"/>
              </w:rPr>
              <w:t>Междустрочное расстояние — 1,2</w:t>
            </w:r>
          </w:p>
          <w:p w:rsidR="006518EB" w:rsidRDefault="003A7A08" w:rsidP="0052572C">
            <w:pPr>
              <w:widowControl w:val="0"/>
              <w:ind w:firstLine="603"/>
              <w:rPr>
                <w:color w:val="FFFFFF"/>
                <w:sz w:val="32"/>
                <w:szCs w:val="32"/>
              </w:rPr>
            </w:pPr>
            <w:r w:rsidRPr="003A7A08">
              <w:rPr>
                <w:b/>
                <w:sz w:val="32"/>
                <w:szCs w:val="32"/>
              </w:rPr>
              <w:t xml:space="preserve">Глава </w:t>
            </w:r>
            <w:r w:rsidR="006518EB" w:rsidRPr="003A7A08">
              <w:rPr>
                <w:b/>
                <w:sz w:val="32"/>
                <w:szCs w:val="32"/>
              </w:rPr>
              <w:t>1 Основы теории кредита и кредитных отношений в рыночной экономике</w:t>
            </w:r>
            <w:r w:rsidR="006518EB">
              <w:rPr>
                <w:sz w:val="32"/>
                <w:szCs w:val="32"/>
              </w:rPr>
              <w:t xml:space="preserve"> </w:t>
            </w:r>
            <w:r w:rsidR="006518EB">
              <w:rPr>
                <w:color w:val="FF00FF"/>
                <w:sz w:val="32"/>
                <w:szCs w:val="32"/>
              </w:rPr>
              <w:t>Шрифт 16</w:t>
            </w:r>
          </w:p>
          <w:p w:rsidR="006518EB" w:rsidRDefault="006518EB">
            <w:pPr>
              <w:widowControl w:val="0"/>
              <w:ind w:firstLine="709"/>
              <w:jc w:val="both"/>
              <w:rPr>
                <w:b/>
                <w:color w:val="FFFFFF"/>
              </w:rPr>
            </w:pPr>
            <w:r>
              <w:rPr>
                <w:b/>
                <w:color w:val="0000FF"/>
              </w:rPr>
              <w:t>Междустрочное расстояние — 1,2</w:t>
            </w:r>
          </w:p>
          <w:p w:rsidR="006518EB" w:rsidRDefault="006518EB" w:rsidP="0052572C">
            <w:pPr>
              <w:widowControl w:val="0"/>
              <w:ind w:firstLine="603"/>
              <w:rPr>
                <w:color w:val="FFFFFF"/>
                <w:sz w:val="28"/>
                <w:szCs w:val="28"/>
              </w:rPr>
            </w:pPr>
            <w:r w:rsidRPr="003A7A08">
              <w:rPr>
                <w:b/>
                <w:sz w:val="28"/>
                <w:szCs w:val="28"/>
              </w:rPr>
              <w:t>1.1 Теоретический обзор точек зрения на кредитные отношения в р</w:t>
            </w:r>
            <w:r w:rsidRPr="003A7A08">
              <w:rPr>
                <w:b/>
                <w:sz w:val="28"/>
                <w:szCs w:val="28"/>
              </w:rPr>
              <w:t>ы</w:t>
            </w:r>
            <w:r w:rsidRPr="003A7A08">
              <w:rPr>
                <w:b/>
                <w:sz w:val="28"/>
                <w:szCs w:val="28"/>
              </w:rPr>
              <w:t>ночной экономике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FF00FF"/>
                <w:sz w:val="28"/>
                <w:szCs w:val="28"/>
              </w:rPr>
              <w:t>Шрифт 14</w:t>
            </w:r>
          </w:p>
          <w:p w:rsidR="006518EB" w:rsidRDefault="006518EB">
            <w:pPr>
              <w:widowControl w:val="0"/>
              <w:ind w:firstLine="729"/>
              <w:rPr>
                <w:color w:val="FFFFFF"/>
                <w:sz w:val="28"/>
                <w:szCs w:val="28"/>
              </w:rPr>
            </w:pPr>
            <w:r>
              <w:rPr>
                <w:b/>
                <w:color w:val="0000FF"/>
              </w:rPr>
              <w:t>Междустрочное расстояние — 1,2 И далее также……</w:t>
            </w:r>
          </w:p>
          <w:p w:rsidR="006518EB" w:rsidRDefault="006518EB" w:rsidP="0052572C">
            <w:pPr>
              <w:widowControl w:val="0"/>
              <w:ind w:firstLine="603"/>
              <w:rPr>
                <w:color w:val="FFFFFF"/>
                <w:sz w:val="28"/>
                <w:szCs w:val="28"/>
              </w:rPr>
            </w:pPr>
            <w:r w:rsidRPr="003A7A08">
              <w:rPr>
                <w:b/>
                <w:sz w:val="28"/>
                <w:szCs w:val="28"/>
              </w:rPr>
              <w:t>1.2 …………………..</w:t>
            </w:r>
            <w:r>
              <w:rPr>
                <w:color w:val="FF00FF"/>
                <w:sz w:val="28"/>
                <w:szCs w:val="28"/>
              </w:rPr>
              <w:t xml:space="preserve"> Шрифт 14</w:t>
            </w:r>
          </w:p>
          <w:p w:rsidR="006518EB" w:rsidRDefault="003A7A08" w:rsidP="0052572C">
            <w:pPr>
              <w:widowControl w:val="0"/>
              <w:ind w:firstLine="603"/>
              <w:rPr>
                <w:color w:val="FFFFFF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Глава </w:t>
            </w:r>
            <w:r w:rsidR="006518EB" w:rsidRPr="003A7A08">
              <w:rPr>
                <w:b/>
                <w:sz w:val="32"/>
                <w:szCs w:val="32"/>
              </w:rPr>
              <w:t>2 Анализ практики кредитования</w:t>
            </w:r>
            <w:r w:rsidR="006518EB">
              <w:rPr>
                <w:sz w:val="32"/>
                <w:szCs w:val="32"/>
              </w:rPr>
              <w:t xml:space="preserve"> </w:t>
            </w:r>
            <w:r w:rsidR="006518EB">
              <w:rPr>
                <w:color w:val="FF00FF"/>
                <w:sz w:val="32"/>
                <w:szCs w:val="32"/>
              </w:rPr>
              <w:t>Шрифт 16</w:t>
            </w:r>
          </w:p>
          <w:p w:rsidR="006518EB" w:rsidRDefault="006518EB" w:rsidP="0052572C">
            <w:pPr>
              <w:widowControl w:val="0"/>
              <w:ind w:firstLine="603"/>
              <w:rPr>
                <w:color w:val="FFFFFF"/>
                <w:sz w:val="28"/>
                <w:szCs w:val="28"/>
              </w:rPr>
            </w:pPr>
            <w:r w:rsidRPr="003A7A08">
              <w:rPr>
                <w:b/>
                <w:sz w:val="28"/>
                <w:szCs w:val="28"/>
              </w:rPr>
              <w:t>2.1 Характеристика банка</w:t>
            </w:r>
            <w:r>
              <w:rPr>
                <w:color w:val="FF00FF"/>
                <w:sz w:val="28"/>
                <w:szCs w:val="28"/>
              </w:rPr>
              <w:t xml:space="preserve"> Шрифт 14</w:t>
            </w:r>
          </w:p>
          <w:p w:rsidR="006518EB" w:rsidRDefault="006518EB" w:rsidP="0052572C">
            <w:pPr>
              <w:widowControl w:val="0"/>
              <w:ind w:firstLine="603"/>
              <w:rPr>
                <w:color w:val="FFFFFF"/>
                <w:sz w:val="28"/>
                <w:szCs w:val="28"/>
              </w:rPr>
            </w:pPr>
            <w:r w:rsidRPr="003A7A08">
              <w:rPr>
                <w:b/>
                <w:sz w:val="28"/>
                <w:szCs w:val="28"/>
              </w:rPr>
              <w:t>2.2 Основные экономические показатели коммерческого банка «Дальвнешторгбанк»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FF00FF"/>
                <w:sz w:val="28"/>
                <w:szCs w:val="28"/>
              </w:rPr>
              <w:t>Шрифт 14</w:t>
            </w:r>
          </w:p>
          <w:p w:rsidR="006518EB" w:rsidRDefault="006518EB" w:rsidP="003A7A08">
            <w:pPr>
              <w:widowControl w:val="0"/>
              <w:ind w:firstLine="729"/>
              <w:jc w:val="center"/>
              <w:rPr>
                <w:color w:val="FFFFFF"/>
                <w:sz w:val="32"/>
                <w:szCs w:val="32"/>
              </w:rPr>
            </w:pPr>
            <w:r w:rsidRPr="003A7A08">
              <w:rPr>
                <w:b/>
                <w:sz w:val="32"/>
                <w:szCs w:val="32"/>
              </w:rPr>
              <w:t>Заключение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color w:val="FF00FF"/>
                <w:sz w:val="32"/>
                <w:szCs w:val="32"/>
              </w:rPr>
              <w:t>Шрифт 16</w:t>
            </w:r>
          </w:p>
          <w:p w:rsidR="006518EB" w:rsidRDefault="006518EB" w:rsidP="003A7A08">
            <w:pPr>
              <w:widowControl w:val="0"/>
              <w:ind w:firstLine="729"/>
              <w:jc w:val="center"/>
              <w:rPr>
                <w:color w:val="FFFFFF"/>
                <w:sz w:val="32"/>
                <w:szCs w:val="32"/>
              </w:rPr>
            </w:pPr>
            <w:r w:rsidRPr="003A7A08">
              <w:rPr>
                <w:b/>
                <w:sz w:val="32"/>
                <w:szCs w:val="32"/>
              </w:rPr>
              <w:t>Список использованных источников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color w:val="FF00FF"/>
                <w:sz w:val="32"/>
                <w:szCs w:val="32"/>
              </w:rPr>
              <w:t>Шрифт 16</w:t>
            </w:r>
          </w:p>
          <w:p w:rsidR="006518EB" w:rsidRPr="003A7A08" w:rsidRDefault="006518EB" w:rsidP="003A7A08">
            <w:pPr>
              <w:widowControl w:val="0"/>
              <w:ind w:firstLine="729"/>
              <w:jc w:val="center"/>
              <w:rPr>
                <w:b/>
                <w:color w:val="FFFFFF"/>
                <w:sz w:val="26"/>
                <w:szCs w:val="26"/>
              </w:rPr>
            </w:pPr>
            <w:r w:rsidRPr="003A7A08">
              <w:rPr>
                <w:b/>
                <w:sz w:val="32"/>
                <w:szCs w:val="32"/>
              </w:rPr>
              <w:t xml:space="preserve">Приложения </w:t>
            </w:r>
            <w:r w:rsidRPr="003A7A08">
              <w:rPr>
                <w:b/>
                <w:color w:val="FF00FF"/>
                <w:sz w:val="32"/>
                <w:szCs w:val="32"/>
              </w:rPr>
              <w:t>Шрифт 16</w:t>
            </w:r>
          </w:p>
        </w:tc>
      </w:tr>
      <w:tr w:rsidR="006518EB">
        <w:trPr>
          <w:trHeight w:val="95"/>
        </w:trPr>
        <w:tc>
          <w:tcPr>
            <w:tcW w:w="2520" w:type="dxa"/>
          </w:tcPr>
          <w:p w:rsidR="006518EB" w:rsidRDefault="006518EB">
            <w:pPr>
              <w:widowControl w:val="0"/>
              <w:rPr>
                <w:color w:val="FFFFFF"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lastRenderedPageBreak/>
              <w:t>Приложения</w:t>
            </w:r>
          </w:p>
        </w:tc>
        <w:tc>
          <w:tcPr>
            <w:tcW w:w="4140" w:type="dxa"/>
          </w:tcPr>
          <w:p w:rsidR="006518EB" w:rsidRDefault="006518EB">
            <w:pPr>
              <w:widowControl w:val="0"/>
              <w:spacing w:line="223" w:lineRule="auto"/>
              <w:rPr>
                <w:color w:val="FFFFFF"/>
                <w:sz w:val="25"/>
                <w:szCs w:val="25"/>
              </w:rPr>
            </w:pPr>
            <w:r>
              <w:rPr>
                <w:sz w:val="25"/>
                <w:szCs w:val="25"/>
              </w:rPr>
              <w:t>Цифровая нумерация не применяется. Каждое приложение начинается с новой страницы с указанием наверху посередине страницы «Прилож</w:t>
            </w:r>
            <w:r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>ние»</w:t>
            </w:r>
          </w:p>
          <w:p w:rsidR="006518EB" w:rsidRDefault="006518EB">
            <w:pPr>
              <w:widowControl w:val="0"/>
              <w:spacing w:line="223" w:lineRule="auto"/>
              <w:rPr>
                <w:color w:val="FFFFFF"/>
                <w:sz w:val="25"/>
                <w:szCs w:val="25"/>
              </w:rPr>
            </w:pPr>
            <w:r>
              <w:rPr>
                <w:sz w:val="25"/>
                <w:szCs w:val="25"/>
              </w:rPr>
              <w:t>Заголовок приложения записывают симметрично относительно текста с прописной буквы отдельной стр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кой. Применяются пробел перед и после названия таблицы</w:t>
            </w:r>
          </w:p>
          <w:p w:rsidR="006518EB" w:rsidRDefault="006518EB">
            <w:pPr>
              <w:widowControl w:val="0"/>
              <w:rPr>
                <w:color w:val="FFFFFF"/>
                <w:sz w:val="26"/>
                <w:szCs w:val="26"/>
              </w:rPr>
            </w:pPr>
            <w:r>
              <w:rPr>
                <w:sz w:val="25"/>
                <w:szCs w:val="25"/>
              </w:rPr>
              <w:t>Обозначают заглавными бу</w:t>
            </w:r>
            <w:r>
              <w:rPr>
                <w:sz w:val="25"/>
                <w:szCs w:val="25"/>
              </w:rPr>
              <w:t>к</w:t>
            </w:r>
            <w:r>
              <w:rPr>
                <w:sz w:val="25"/>
                <w:szCs w:val="25"/>
              </w:rPr>
              <w:t xml:space="preserve">вами кириллицы кроме </w:t>
            </w:r>
            <w:r>
              <w:rPr>
                <w:color w:val="FF0000"/>
                <w:sz w:val="25"/>
                <w:szCs w:val="25"/>
              </w:rPr>
              <w:t>Ё, 3, Й, 0, Ч, Ь, Ы, Ъ</w:t>
            </w:r>
            <w:r>
              <w:rPr>
                <w:sz w:val="25"/>
                <w:szCs w:val="25"/>
              </w:rPr>
              <w:t xml:space="preserve">. Если их недостаточно, то применяется латиница (А, В, С, </w:t>
            </w:r>
            <w:r>
              <w:rPr>
                <w:sz w:val="25"/>
                <w:szCs w:val="25"/>
                <w:lang w:val="en-US"/>
              </w:rPr>
              <w:t>D</w:t>
            </w:r>
            <w:r>
              <w:rPr>
                <w:sz w:val="25"/>
                <w:szCs w:val="25"/>
              </w:rPr>
              <w:t>…)</w:t>
            </w:r>
          </w:p>
        </w:tc>
        <w:tc>
          <w:tcPr>
            <w:tcW w:w="8584" w:type="dxa"/>
          </w:tcPr>
          <w:p w:rsidR="006518EB" w:rsidRPr="00CB6940" w:rsidRDefault="006518EB">
            <w:pPr>
              <w:widowControl w:val="0"/>
              <w:jc w:val="center"/>
              <w:rPr>
                <w:b/>
                <w:color w:val="FFFFFF"/>
                <w:sz w:val="32"/>
                <w:szCs w:val="32"/>
              </w:rPr>
            </w:pPr>
            <w:r w:rsidRPr="00CB6940">
              <w:rPr>
                <w:b/>
                <w:sz w:val="32"/>
                <w:szCs w:val="32"/>
              </w:rPr>
              <w:t>Приложение А</w:t>
            </w:r>
          </w:p>
          <w:p w:rsidR="006518EB" w:rsidRDefault="006518EB">
            <w:pPr>
              <w:widowControl w:val="0"/>
              <w:jc w:val="center"/>
              <w:rPr>
                <w:color w:val="FF0000"/>
                <w:sz w:val="26"/>
                <w:szCs w:val="26"/>
              </w:rPr>
            </w:pPr>
          </w:p>
          <w:p w:rsidR="006518EB" w:rsidRPr="00CB6940" w:rsidRDefault="006518EB">
            <w:pPr>
              <w:widowControl w:val="0"/>
              <w:jc w:val="center"/>
              <w:rPr>
                <w:b/>
                <w:color w:val="FFFFFF"/>
                <w:sz w:val="28"/>
                <w:szCs w:val="28"/>
              </w:rPr>
            </w:pPr>
            <w:r w:rsidRPr="00CB6940">
              <w:rPr>
                <w:b/>
                <w:sz w:val="28"/>
                <w:szCs w:val="28"/>
              </w:rPr>
              <w:t>Расчёт уровня рисков</w:t>
            </w:r>
          </w:p>
          <w:p w:rsidR="006518EB" w:rsidRDefault="006518EB">
            <w:pPr>
              <w:widowControl w:val="0"/>
              <w:jc w:val="center"/>
              <w:rPr>
                <w:color w:val="FF0000"/>
                <w:sz w:val="26"/>
                <w:szCs w:val="26"/>
              </w:rPr>
            </w:pPr>
          </w:p>
          <w:tbl>
            <w:tblPr>
              <w:tblW w:w="0" w:type="auto"/>
              <w:tblInd w:w="9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465"/>
              <w:gridCol w:w="5435"/>
            </w:tblGrid>
            <w:tr w:rsidR="006518EB">
              <w:tblPrEx>
                <w:tblCellMar>
                  <w:top w:w="0" w:type="dxa"/>
                  <w:bottom w:w="0" w:type="dxa"/>
                </w:tblCellMar>
              </w:tblPrEx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6518EB" w:rsidRDefault="006518E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5435" w:type="dxa"/>
                  <w:vAlign w:val="center"/>
                </w:tcPr>
                <w:p w:rsidR="006518EB" w:rsidRDefault="006518E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Показатели</w:t>
                  </w:r>
                </w:p>
              </w:tc>
            </w:tr>
            <w:tr w:rsidR="006518EB">
              <w:tblPrEx>
                <w:tblCellMar>
                  <w:top w:w="0" w:type="dxa"/>
                  <w:bottom w:w="0" w:type="dxa"/>
                </w:tblCellMar>
              </w:tblPrEx>
              <w:trPr>
                <w:trHeight w:val="165"/>
              </w:trPr>
              <w:tc>
                <w:tcPr>
                  <w:tcW w:w="1465" w:type="dxa"/>
                </w:tcPr>
                <w:p w:rsidR="006518EB" w:rsidRDefault="006518EB">
                  <w:pPr>
                    <w:widowControl w:val="0"/>
                    <w:rPr>
                      <w:color w:val="FFFFFF"/>
                      <w:sz w:val="26"/>
                      <w:szCs w:val="26"/>
                    </w:rPr>
                  </w:pPr>
                </w:p>
              </w:tc>
              <w:tc>
                <w:tcPr>
                  <w:tcW w:w="5435" w:type="dxa"/>
                </w:tcPr>
                <w:p w:rsidR="006518EB" w:rsidRDefault="006518EB">
                  <w:pPr>
                    <w:widowControl w:val="0"/>
                    <w:jc w:val="center"/>
                    <w:rPr>
                      <w:color w:val="FFFFFF"/>
                      <w:sz w:val="26"/>
                      <w:szCs w:val="26"/>
                    </w:rPr>
                  </w:pPr>
                </w:p>
              </w:tc>
            </w:tr>
            <w:tr w:rsidR="006518EB">
              <w:tblPrEx>
                <w:tblCellMar>
                  <w:top w:w="0" w:type="dxa"/>
                  <w:bottom w:w="0" w:type="dxa"/>
                </w:tblCellMar>
              </w:tblPrEx>
              <w:trPr>
                <w:trHeight w:val="345"/>
              </w:trPr>
              <w:tc>
                <w:tcPr>
                  <w:tcW w:w="1465" w:type="dxa"/>
                </w:tcPr>
                <w:p w:rsidR="006518EB" w:rsidRDefault="006518EB">
                  <w:pPr>
                    <w:widowControl w:val="0"/>
                    <w:jc w:val="center"/>
                    <w:rPr>
                      <w:color w:val="FFFFFF"/>
                      <w:sz w:val="26"/>
                      <w:szCs w:val="26"/>
                    </w:rPr>
                  </w:pPr>
                </w:p>
              </w:tc>
              <w:tc>
                <w:tcPr>
                  <w:tcW w:w="5435" w:type="dxa"/>
                </w:tcPr>
                <w:p w:rsidR="006518EB" w:rsidRDefault="006518EB">
                  <w:pPr>
                    <w:widowControl w:val="0"/>
                    <w:jc w:val="center"/>
                    <w:rPr>
                      <w:color w:val="FFFFFF"/>
                      <w:sz w:val="26"/>
                      <w:szCs w:val="26"/>
                    </w:rPr>
                  </w:pPr>
                </w:p>
              </w:tc>
            </w:tr>
            <w:tr w:rsidR="006518EB">
              <w:tblPrEx>
                <w:tblCellMar>
                  <w:top w:w="0" w:type="dxa"/>
                  <w:bottom w:w="0" w:type="dxa"/>
                </w:tblCellMar>
              </w:tblPrEx>
              <w:trPr>
                <w:trHeight w:val="405"/>
              </w:trPr>
              <w:tc>
                <w:tcPr>
                  <w:tcW w:w="1465" w:type="dxa"/>
                </w:tcPr>
                <w:p w:rsidR="006518EB" w:rsidRDefault="006518EB">
                  <w:pPr>
                    <w:widowControl w:val="0"/>
                    <w:jc w:val="center"/>
                    <w:rPr>
                      <w:color w:val="FFFFFF"/>
                      <w:sz w:val="26"/>
                      <w:szCs w:val="26"/>
                    </w:rPr>
                  </w:pPr>
                </w:p>
              </w:tc>
              <w:tc>
                <w:tcPr>
                  <w:tcW w:w="5435" w:type="dxa"/>
                </w:tcPr>
                <w:p w:rsidR="006518EB" w:rsidRDefault="006518EB">
                  <w:pPr>
                    <w:widowControl w:val="0"/>
                    <w:jc w:val="center"/>
                    <w:rPr>
                      <w:color w:val="FFFFFF"/>
                      <w:sz w:val="26"/>
                      <w:szCs w:val="26"/>
                    </w:rPr>
                  </w:pPr>
                </w:p>
              </w:tc>
            </w:tr>
            <w:tr w:rsidR="006518EB">
              <w:tblPrEx>
                <w:tblCellMar>
                  <w:top w:w="0" w:type="dxa"/>
                  <w:bottom w:w="0" w:type="dxa"/>
                </w:tblCellMar>
              </w:tblPrEx>
              <w:trPr>
                <w:trHeight w:val="165"/>
              </w:trPr>
              <w:tc>
                <w:tcPr>
                  <w:tcW w:w="1465" w:type="dxa"/>
                </w:tcPr>
                <w:p w:rsidR="006518EB" w:rsidRDefault="006518EB">
                  <w:pPr>
                    <w:widowControl w:val="0"/>
                    <w:jc w:val="center"/>
                    <w:rPr>
                      <w:color w:val="FFFFFF"/>
                      <w:sz w:val="26"/>
                      <w:szCs w:val="26"/>
                    </w:rPr>
                  </w:pPr>
                </w:p>
              </w:tc>
              <w:tc>
                <w:tcPr>
                  <w:tcW w:w="5435" w:type="dxa"/>
                </w:tcPr>
                <w:p w:rsidR="006518EB" w:rsidRDefault="006518EB">
                  <w:pPr>
                    <w:widowControl w:val="0"/>
                    <w:jc w:val="center"/>
                    <w:rPr>
                      <w:color w:val="FFFFFF"/>
                      <w:sz w:val="26"/>
                      <w:szCs w:val="26"/>
                    </w:rPr>
                  </w:pPr>
                </w:p>
              </w:tc>
            </w:tr>
            <w:tr w:rsidR="006518EB">
              <w:tblPrEx>
                <w:tblCellMar>
                  <w:top w:w="0" w:type="dxa"/>
                  <w:bottom w:w="0" w:type="dxa"/>
                </w:tblCellMar>
              </w:tblPrEx>
              <w:trPr>
                <w:trHeight w:val="315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</w:tcPr>
                <w:p w:rsidR="006518EB" w:rsidRDefault="006518EB">
                  <w:pPr>
                    <w:widowControl w:val="0"/>
                    <w:jc w:val="center"/>
                    <w:rPr>
                      <w:color w:val="FFFFFF"/>
                      <w:sz w:val="26"/>
                      <w:szCs w:val="26"/>
                    </w:rPr>
                  </w:pPr>
                </w:p>
              </w:tc>
              <w:tc>
                <w:tcPr>
                  <w:tcW w:w="5435" w:type="dxa"/>
                  <w:tcBorders>
                    <w:bottom w:val="single" w:sz="4" w:space="0" w:color="auto"/>
                  </w:tcBorders>
                </w:tcPr>
                <w:p w:rsidR="006518EB" w:rsidRDefault="006518EB">
                  <w:pPr>
                    <w:widowControl w:val="0"/>
                    <w:jc w:val="center"/>
                    <w:rPr>
                      <w:color w:val="FFFFFF"/>
                      <w:sz w:val="26"/>
                      <w:szCs w:val="26"/>
                    </w:rPr>
                  </w:pPr>
                </w:p>
              </w:tc>
            </w:tr>
          </w:tbl>
          <w:p w:rsidR="006518EB" w:rsidRDefault="006518E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6518EB">
        <w:tc>
          <w:tcPr>
            <w:tcW w:w="2520" w:type="dxa"/>
          </w:tcPr>
          <w:p w:rsidR="006518EB" w:rsidRDefault="006518EB">
            <w:pPr>
              <w:widowControl w:val="0"/>
              <w:rPr>
                <w:color w:val="FFFFFF"/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Номера стр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ниц</w:t>
            </w:r>
          </w:p>
        </w:tc>
        <w:tc>
          <w:tcPr>
            <w:tcW w:w="4140" w:type="dxa"/>
          </w:tcPr>
          <w:p w:rsidR="006518EB" w:rsidRDefault="006518EB">
            <w:pPr>
              <w:widowControl w:val="0"/>
              <w:rPr>
                <w:color w:val="FFFFFF"/>
                <w:sz w:val="26"/>
                <w:szCs w:val="26"/>
              </w:rPr>
            </w:pPr>
            <w:r>
              <w:rPr>
                <w:sz w:val="26"/>
                <w:szCs w:val="26"/>
              </w:rPr>
              <w:t>На титульном листе не стави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ся</w:t>
            </w:r>
          </w:p>
          <w:p w:rsidR="006518EB" w:rsidRDefault="006518E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других листах внизу поср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дине</w:t>
            </w:r>
          </w:p>
          <w:p w:rsidR="006518EB" w:rsidRDefault="006518EB">
            <w:pPr>
              <w:widowControl w:val="0"/>
              <w:rPr>
                <w:color w:val="FFFFFF"/>
                <w:sz w:val="6"/>
                <w:szCs w:val="6"/>
              </w:rPr>
            </w:pPr>
          </w:p>
          <w:p w:rsidR="006518EB" w:rsidRDefault="006518EB">
            <w:pPr>
              <w:widowControl w:val="0"/>
              <w:rPr>
                <w:color w:val="FFFFFF"/>
                <w:sz w:val="6"/>
                <w:szCs w:val="6"/>
              </w:rPr>
            </w:pPr>
          </w:p>
          <w:p w:rsidR="006518EB" w:rsidRDefault="006518EB">
            <w:pPr>
              <w:widowControl w:val="0"/>
              <w:rPr>
                <w:color w:val="FFFFFF"/>
                <w:sz w:val="6"/>
                <w:szCs w:val="6"/>
              </w:rPr>
            </w:pPr>
          </w:p>
          <w:p w:rsidR="006518EB" w:rsidRDefault="006518EB">
            <w:pPr>
              <w:widowControl w:val="0"/>
              <w:rPr>
                <w:color w:val="FFFFFF"/>
                <w:sz w:val="6"/>
                <w:szCs w:val="6"/>
              </w:rPr>
            </w:pPr>
          </w:p>
          <w:p w:rsidR="006518EB" w:rsidRDefault="006518EB">
            <w:pPr>
              <w:widowControl w:val="0"/>
              <w:rPr>
                <w:color w:val="FFFFFF"/>
                <w:sz w:val="6"/>
                <w:szCs w:val="6"/>
              </w:rPr>
            </w:pPr>
          </w:p>
          <w:p w:rsidR="006518EB" w:rsidRDefault="006518EB">
            <w:pPr>
              <w:widowControl w:val="0"/>
              <w:rPr>
                <w:color w:val="FFFFFF"/>
                <w:sz w:val="6"/>
                <w:szCs w:val="6"/>
              </w:rPr>
            </w:pPr>
          </w:p>
        </w:tc>
        <w:tc>
          <w:tcPr>
            <w:tcW w:w="8584" w:type="dxa"/>
          </w:tcPr>
          <w:p w:rsidR="006518EB" w:rsidRDefault="006518EB">
            <w:pPr>
              <w:widowControl w:val="0"/>
              <w:rPr>
                <w:color w:val="FFFFFF"/>
                <w:sz w:val="6"/>
                <w:szCs w:val="6"/>
              </w:rPr>
            </w:pPr>
          </w:p>
          <w:tbl>
            <w:tblPr>
              <w:tblW w:w="0" w:type="auto"/>
              <w:tblInd w:w="2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720"/>
            </w:tblGrid>
            <w:tr w:rsidR="006518EB">
              <w:tblPrEx>
                <w:tblCellMar>
                  <w:top w:w="0" w:type="dxa"/>
                  <w:bottom w:w="0" w:type="dxa"/>
                </w:tblCellMar>
              </w:tblPrEx>
              <w:trPr>
                <w:trHeight w:val="900"/>
              </w:trPr>
              <w:tc>
                <w:tcPr>
                  <w:tcW w:w="720" w:type="dxa"/>
                </w:tcPr>
                <w:p w:rsidR="006518EB" w:rsidRDefault="006518EB">
                  <w:pPr>
                    <w:widowControl w:val="0"/>
                    <w:rPr>
                      <w:color w:val="FFFFFF"/>
                      <w:sz w:val="28"/>
                      <w:szCs w:val="28"/>
                    </w:rPr>
                  </w:pPr>
                </w:p>
                <w:p w:rsidR="006518EB" w:rsidRDefault="006518EB">
                  <w:pPr>
                    <w:widowControl w:val="0"/>
                    <w:rPr>
                      <w:color w:val="FFFFFF"/>
                      <w:sz w:val="26"/>
                      <w:szCs w:val="26"/>
                    </w:rPr>
                  </w:pPr>
                </w:p>
                <w:p w:rsidR="006518EB" w:rsidRDefault="006518EB">
                  <w:pPr>
                    <w:widowControl w:val="0"/>
                    <w:jc w:val="center"/>
                    <w:rPr>
                      <w:b/>
                      <w:color w:val="FFFFFF"/>
                      <w:position w:val="-2"/>
                      <w:sz w:val="22"/>
                      <w:szCs w:val="22"/>
                    </w:rPr>
                  </w:pPr>
                  <w:r>
                    <w:rPr>
                      <w:b/>
                      <w:color w:val="FF0000"/>
                      <w:position w:val="-2"/>
                      <w:sz w:val="22"/>
                      <w:szCs w:val="22"/>
                    </w:rPr>
                    <w:t>3</w:t>
                  </w:r>
                </w:p>
              </w:tc>
            </w:tr>
          </w:tbl>
          <w:p w:rsidR="006518EB" w:rsidRDefault="006518EB">
            <w:pPr>
              <w:widowControl w:val="0"/>
              <w:rPr>
                <w:sz w:val="16"/>
                <w:szCs w:val="16"/>
              </w:rPr>
            </w:pPr>
          </w:p>
        </w:tc>
      </w:tr>
      <w:tr w:rsidR="006518EB">
        <w:tc>
          <w:tcPr>
            <w:tcW w:w="2520" w:type="dxa"/>
          </w:tcPr>
          <w:p w:rsidR="006518EB" w:rsidRDefault="006518EB">
            <w:pPr>
              <w:widowControl w:val="0"/>
              <w:rPr>
                <w:color w:val="FFFFFF"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Раздел, подра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дел в тексте работы</w:t>
            </w:r>
          </w:p>
        </w:tc>
        <w:tc>
          <w:tcPr>
            <w:tcW w:w="4140" w:type="dxa"/>
          </w:tcPr>
          <w:p w:rsidR="006518EB" w:rsidRDefault="006518EB">
            <w:pPr>
              <w:widowControl w:val="0"/>
              <w:rPr>
                <w:color w:val="FFFFFF"/>
                <w:sz w:val="26"/>
                <w:szCs w:val="26"/>
              </w:rPr>
            </w:pPr>
            <w:r>
              <w:rPr>
                <w:sz w:val="26"/>
                <w:szCs w:val="26"/>
              </w:rPr>
              <w:t>Каждый новый раздел начинается с новой стр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ницы</w:t>
            </w:r>
          </w:p>
          <w:p w:rsidR="006518EB" w:rsidRDefault="006518EB">
            <w:pPr>
              <w:widowControl w:val="0"/>
              <w:rPr>
                <w:color w:val="FFFFFF"/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разделов и подразделов печатаются через один интервал</w:t>
            </w:r>
          </w:p>
          <w:p w:rsidR="006518EB" w:rsidRDefault="006518EB">
            <w:pPr>
              <w:widowControl w:val="0"/>
              <w:rPr>
                <w:color w:val="FFFFFF"/>
                <w:sz w:val="26"/>
                <w:szCs w:val="26"/>
              </w:rPr>
            </w:pPr>
            <w:r>
              <w:rPr>
                <w:sz w:val="26"/>
                <w:szCs w:val="26"/>
              </w:rPr>
              <w:t>Подразделы –– через один пробел</w:t>
            </w:r>
          </w:p>
        </w:tc>
        <w:tc>
          <w:tcPr>
            <w:tcW w:w="8584" w:type="dxa"/>
          </w:tcPr>
          <w:p w:rsidR="006518EB" w:rsidRPr="00CB6940" w:rsidRDefault="00CB6940" w:rsidP="0052572C">
            <w:pPr>
              <w:widowControl w:val="0"/>
              <w:ind w:firstLine="603"/>
              <w:rPr>
                <w:color w:val="FFFFFF"/>
                <w:sz w:val="32"/>
                <w:szCs w:val="32"/>
              </w:rPr>
            </w:pPr>
            <w:r w:rsidRPr="00CB6940">
              <w:rPr>
                <w:b/>
                <w:sz w:val="32"/>
                <w:szCs w:val="32"/>
              </w:rPr>
              <w:t xml:space="preserve">Глава </w:t>
            </w:r>
            <w:r w:rsidR="006518EB" w:rsidRPr="00CB6940">
              <w:rPr>
                <w:b/>
                <w:sz w:val="32"/>
                <w:szCs w:val="32"/>
              </w:rPr>
              <w:t>1 Формирование основ кредита в условиях рыночной эк</w:t>
            </w:r>
            <w:r w:rsidR="006518EB" w:rsidRPr="00CB6940">
              <w:rPr>
                <w:b/>
                <w:sz w:val="32"/>
                <w:szCs w:val="32"/>
              </w:rPr>
              <w:t>о</w:t>
            </w:r>
            <w:r w:rsidR="006518EB" w:rsidRPr="00CB6940">
              <w:rPr>
                <w:b/>
                <w:sz w:val="32"/>
                <w:szCs w:val="32"/>
              </w:rPr>
              <w:t>номики</w:t>
            </w:r>
            <w:r w:rsidR="006518EB" w:rsidRPr="00CB6940">
              <w:rPr>
                <w:sz w:val="32"/>
                <w:szCs w:val="32"/>
              </w:rPr>
              <w:t xml:space="preserve"> </w:t>
            </w:r>
            <w:r w:rsidR="006518EB" w:rsidRPr="00CB6940">
              <w:rPr>
                <w:i/>
                <w:sz w:val="32"/>
                <w:szCs w:val="32"/>
              </w:rPr>
              <w:t>[</w:t>
            </w:r>
            <w:r w:rsidR="006518EB" w:rsidRPr="00CB6940">
              <w:rPr>
                <w:b/>
                <w:i/>
                <w:color w:val="808080"/>
                <w:sz w:val="32"/>
                <w:szCs w:val="32"/>
              </w:rPr>
              <w:t>ОДИН ИНТЕРВАЛ</w:t>
            </w:r>
            <w:r w:rsidR="006518EB" w:rsidRPr="00CB6940">
              <w:rPr>
                <w:i/>
                <w:sz w:val="32"/>
                <w:szCs w:val="32"/>
              </w:rPr>
              <w:t>]</w:t>
            </w:r>
            <w:r w:rsidR="006518EB" w:rsidRPr="00CB6940">
              <w:rPr>
                <w:sz w:val="32"/>
                <w:szCs w:val="32"/>
              </w:rPr>
              <w:t xml:space="preserve"> </w:t>
            </w:r>
            <w:r w:rsidR="006518EB" w:rsidRPr="00CB6940">
              <w:rPr>
                <w:color w:val="FF00FF"/>
                <w:sz w:val="32"/>
                <w:szCs w:val="32"/>
              </w:rPr>
              <w:t>Шрифт 16</w:t>
            </w:r>
          </w:p>
          <w:p w:rsidR="006518EB" w:rsidRPr="00CB6940" w:rsidRDefault="006518EB">
            <w:pPr>
              <w:widowControl w:val="0"/>
              <w:ind w:firstLine="709"/>
              <w:jc w:val="both"/>
              <w:rPr>
                <w:color w:val="FFFFFF"/>
                <w:sz w:val="32"/>
                <w:szCs w:val="32"/>
              </w:rPr>
            </w:pPr>
            <w:r w:rsidRPr="00CB6940">
              <w:rPr>
                <w:b/>
                <w:i/>
                <w:color w:val="808080"/>
                <w:sz w:val="30"/>
                <w:szCs w:val="30"/>
              </w:rPr>
              <w:t>[ПРОБЕЛ]</w:t>
            </w:r>
            <w:r w:rsidRPr="00CB6940">
              <w:rPr>
                <w:b/>
                <w:color w:val="808080"/>
                <w:sz w:val="30"/>
                <w:szCs w:val="30"/>
              </w:rPr>
              <w:t xml:space="preserve"> </w:t>
            </w:r>
            <w:r w:rsidRPr="00CB6940">
              <w:rPr>
                <w:color w:val="FF00FF"/>
                <w:sz w:val="32"/>
                <w:szCs w:val="32"/>
              </w:rPr>
              <w:t>Шрифт 16</w:t>
            </w:r>
          </w:p>
          <w:p w:rsidR="006518EB" w:rsidRPr="00CB6940" w:rsidRDefault="006518EB" w:rsidP="0052572C">
            <w:pPr>
              <w:widowControl w:val="0"/>
              <w:ind w:firstLine="603"/>
              <w:jc w:val="both"/>
              <w:rPr>
                <w:color w:val="FFFFFF"/>
                <w:sz w:val="28"/>
                <w:szCs w:val="28"/>
              </w:rPr>
            </w:pPr>
            <w:r w:rsidRPr="00CB6940">
              <w:rPr>
                <w:b/>
                <w:sz w:val="28"/>
                <w:szCs w:val="28"/>
              </w:rPr>
              <w:t>1.1</w:t>
            </w:r>
            <w:r w:rsidRPr="00CB6940">
              <w:rPr>
                <w:sz w:val="28"/>
                <w:szCs w:val="28"/>
              </w:rPr>
              <w:t> </w:t>
            </w:r>
            <w:r w:rsidRPr="00CB6940">
              <w:rPr>
                <w:b/>
                <w:sz w:val="28"/>
                <w:szCs w:val="28"/>
              </w:rPr>
              <w:t>Кредит –– экономич</w:t>
            </w:r>
            <w:r w:rsidRPr="00CB6940">
              <w:rPr>
                <w:b/>
                <w:sz w:val="28"/>
                <w:szCs w:val="28"/>
              </w:rPr>
              <w:t>е</w:t>
            </w:r>
            <w:r w:rsidRPr="00CB6940">
              <w:rPr>
                <w:b/>
                <w:sz w:val="28"/>
                <w:szCs w:val="28"/>
              </w:rPr>
              <w:t>ская категория</w:t>
            </w:r>
            <w:r w:rsidRPr="00CB6940">
              <w:rPr>
                <w:sz w:val="28"/>
                <w:szCs w:val="28"/>
              </w:rPr>
              <w:t xml:space="preserve"> </w:t>
            </w:r>
            <w:r w:rsidRPr="00CB6940">
              <w:rPr>
                <w:i/>
                <w:color w:val="808080"/>
                <w:sz w:val="28"/>
                <w:szCs w:val="28"/>
              </w:rPr>
              <w:t>[</w:t>
            </w:r>
            <w:r w:rsidRPr="00CB6940">
              <w:rPr>
                <w:b/>
                <w:i/>
                <w:color w:val="808080"/>
                <w:sz w:val="28"/>
                <w:szCs w:val="28"/>
              </w:rPr>
              <w:t>ОДИН ИНТЕРВАЛ</w:t>
            </w:r>
            <w:r w:rsidRPr="00CB6940">
              <w:rPr>
                <w:i/>
                <w:color w:val="808080"/>
                <w:sz w:val="28"/>
                <w:szCs w:val="28"/>
              </w:rPr>
              <w:t>]</w:t>
            </w:r>
          </w:p>
          <w:p w:rsidR="006518EB" w:rsidRPr="00CB6940" w:rsidRDefault="006518EB">
            <w:pPr>
              <w:widowControl w:val="0"/>
              <w:ind w:firstLine="709"/>
              <w:jc w:val="both"/>
              <w:rPr>
                <w:color w:val="FFFFFF"/>
                <w:sz w:val="32"/>
                <w:szCs w:val="32"/>
              </w:rPr>
            </w:pPr>
            <w:r w:rsidRPr="00CB6940">
              <w:rPr>
                <w:b/>
                <w:i/>
                <w:color w:val="808080"/>
                <w:sz w:val="28"/>
                <w:szCs w:val="28"/>
              </w:rPr>
              <w:t>[ПРОБЕЛ]</w:t>
            </w:r>
            <w:r w:rsidRPr="00CB6940">
              <w:rPr>
                <w:b/>
                <w:color w:val="808080"/>
                <w:sz w:val="28"/>
                <w:szCs w:val="28"/>
              </w:rPr>
              <w:t xml:space="preserve"> </w:t>
            </w:r>
            <w:r w:rsidRPr="00CB6940">
              <w:rPr>
                <w:color w:val="FF00FF"/>
                <w:sz w:val="32"/>
                <w:szCs w:val="32"/>
              </w:rPr>
              <w:t>Шрифт 14</w:t>
            </w:r>
          </w:p>
          <w:p w:rsidR="006518EB" w:rsidRPr="00CB6940" w:rsidRDefault="006518EB">
            <w:pPr>
              <w:widowControl w:val="0"/>
              <w:ind w:firstLine="709"/>
              <w:jc w:val="both"/>
              <w:rPr>
                <w:color w:val="FFFFFF"/>
                <w:sz w:val="28"/>
                <w:szCs w:val="28"/>
              </w:rPr>
            </w:pPr>
            <w:r w:rsidRPr="00CB6940">
              <w:rPr>
                <w:sz w:val="28"/>
                <w:szCs w:val="28"/>
              </w:rPr>
              <w:t xml:space="preserve">Текст подраздела </w:t>
            </w:r>
            <w:r w:rsidRPr="00CB6940">
              <w:rPr>
                <w:i/>
                <w:color w:val="808080"/>
                <w:sz w:val="28"/>
                <w:szCs w:val="28"/>
              </w:rPr>
              <w:t>[</w:t>
            </w:r>
            <w:r w:rsidRPr="00CB6940">
              <w:rPr>
                <w:b/>
                <w:i/>
                <w:color w:val="808080"/>
                <w:sz w:val="28"/>
                <w:szCs w:val="28"/>
              </w:rPr>
              <w:t>1,5</w:t>
            </w:r>
            <w:r w:rsidRPr="00CB6940">
              <w:rPr>
                <w:i/>
                <w:color w:val="808080"/>
                <w:sz w:val="28"/>
                <w:szCs w:val="28"/>
              </w:rPr>
              <w:t xml:space="preserve"> </w:t>
            </w:r>
            <w:r w:rsidRPr="00CB6940">
              <w:rPr>
                <w:b/>
                <w:i/>
                <w:color w:val="808080"/>
                <w:sz w:val="28"/>
                <w:szCs w:val="28"/>
              </w:rPr>
              <w:t>ИНТЕРВАЛА</w:t>
            </w:r>
            <w:r w:rsidRPr="00CB6940">
              <w:rPr>
                <w:i/>
                <w:color w:val="808080"/>
                <w:sz w:val="28"/>
                <w:szCs w:val="28"/>
              </w:rPr>
              <w:t>]</w:t>
            </w:r>
          </w:p>
          <w:p w:rsidR="006518EB" w:rsidRPr="00CB6940" w:rsidRDefault="006518EB">
            <w:pPr>
              <w:widowControl w:val="0"/>
              <w:ind w:firstLine="709"/>
              <w:jc w:val="both"/>
              <w:rPr>
                <w:b/>
                <w:i/>
                <w:color w:val="FFFFFF"/>
                <w:sz w:val="28"/>
                <w:szCs w:val="28"/>
              </w:rPr>
            </w:pPr>
            <w:r w:rsidRPr="00CB6940">
              <w:rPr>
                <w:b/>
                <w:i/>
                <w:color w:val="808080"/>
                <w:sz w:val="28"/>
                <w:szCs w:val="28"/>
              </w:rPr>
              <w:t>[ДВА ПРОБЕЛА]</w:t>
            </w:r>
          </w:p>
          <w:p w:rsidR="006518EB" w:rsidRPr="00CB6940" w:rsidRDefault="006518EB" w:rsidP="0052572C">
            <w:pPr>
              <w:widowControl w:val="0"/>
              <w:ind w:left="709" w:hanging="106"/>
              <w:jc w:val="both"/>
              <w:rPr>
                <w:b/>
                <w:color w:val="FFFFFF"/>
                <w:sz w:val="28"/>
                <w:szCs w:val="28"/>
              </w:rPr>
            </w:pPr>
            <w:r w:rsidRPr="00CB6940">
              <w:rPr>
                <w:b/>
                <w:sz w:val="28"/>
                <w:szCs w:val="28"/>
              </w:rPr>
              <w:t>1.2 Дискуссия о формах кредита</w:t>
            </w:r>
          </w:p>
        </w:tc>
      </w:tr>
      <w:tr w:rsidR="006518EB">
        <w:tc>
          <w:tcPr>
            <w:tcW w:w="2520" w:type="dxa"/>
          </w:tcPr>
          <w:p w:rsidR="006518EB" w:rsidRDefault="006518EB">
            <w:pPr>
              <w:widowControl w:val="0"/>
              <w:rPr>
                <w:color w:val="FFFFFF"/>
                <w:sz w:val="26"/>
                <w:szCs w:val="26"/>
              </w:rPr>
            </w:pPr>
            <w:r>
              <w:rPr>
                <w:sz w:val="26"/>
                <w:szCs w:val="26"/>
              </w:rPr>
              <w:t>Таблица</w:t>
            </w:r>
          </w:p>
        </w:tc>
        <w:tc>
          <w:tcPr>
            <w:tcW w:w="4140" w:type="dxa"/>
          </w:tcPr>
          <w:p w:rsidR="006518EB" w:rsidRDefault="006518EB">
            <w:pPr>
              <w:widowControl w:val="0"/>
              <w:spacing w:line="216" w:lineRule="auto"/>
              <w:rPr>
                <w:color w:val="FFFFFF"/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</w:t>
            </w:r>
            <w:r>
              <w:rPr>
                <w:color w:val="FFFFFF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слева</w:t>
            </w:r>
            <w:r>
              <w:rPr>
                <w:color w:val="FFFFFF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вверху без абзацного отступа в одну строку с применением тире.</w:t>
            </w:r>
            <w:r>
              <w:rPr>
                <w:color w:val="FFFFFF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Без точек после номера и в ко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це</w:t>
            </w:r>
          </w:p>
          <w:p w:rsidR="006518EB" w:rsidRDefault="006518EB">
            <w:pPr>
              <w:widowControl w:val="0"/>
              <w:spacing w:line="216" w:lineRule="auto"/>
              <w:rPr>
                <w:color w:val="FFFFFF"/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п/п, №№ и т.п. не применяется</w:t>
            </w:r>
          </w:p>
          <w:p w:rsidR="006518EB" w:rsidRDefault="006518EB">
            <w:pPr>
              <w:widowControl w:val="0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Применяется сквозная нумерация</w:t>
            </w:r>
          </w:p>
          <w:p w:rsidR="00CB6940" w:rsidRDefault="00CB6940">
            <w:pPr>
              <w:widowControl w:val="0"/>
              <w:spacing w:line="216" w:lineRule="auto"/>
              <w:rPr>
                <w:color w:val="FFFFFF"/>
                <w:sz w:val="26"/>
                <w:szCs w:val="26"/>
              </w:rPr>
            </w:pPr>
          </w:p>
        </w:tc>
        <w:tc>
          <w:tcPr>
            <w:tcW w:w="8584" w:type="dxa"/>
          </w:tcPr>
          <w:p w:rsidR="006518EB" w:rsidRPr="00CB6940" w:rsidRDefault="006518EB">
            <w:pPr>
              <w:widowControl w:val="0"/>
              <w:rPr>
                <w:i/>
                <w:color w:val="FFFFFF"/>
                <w:sz w:val="26"/>
                <w:szCs w:val="26"/>
              </w:rPr>
            </w:pPr>
            <w:r w:rsidRPr="00CB6940">
              <w:rPr>
                <w:b/>
                <w:sz w:val="28"/>
                <w:szCs w:val="28"/>
              </w:rPr>
              <w:t>Таблица — 12 Доля кредитов гражданам</w:t>
            </w:r>
            <w:r w:rsidRPr="00CB6940">
              <w:rPr>
                <w:sz w:val="26"/>
                <w:szCs w:val="26"/>
              </w:rPr>
              <w:t xml:space="preserve"> </w:t>
            </w:r>
            <w:r w:rsidRPr="00CB6940">
              <w:rPr>
                <w:i/>
                <w:sz w:val="32"/>
                <w:szCs w:val="32"/>
              </w:rPr>
              <w:t>[</w:t>
            </w:r>
            <w:r w:rsidRPr="00CB6940">
              <w:rPr>
                <w:b/>
                <w:i/>
                <w:color w:val="808080"/>
                <w:sz w:val="32"/>
                <w:szCs w:val="32"/>
              </w:rPr>
              <w:t>ОДИН ИНТЕ</w:t>
            </w:r>
            <w:r w:rsidRPr="00CB6940">
              <w:rPr>
                <w:b/>
                <w:i/>
                <w:color w:val="808080"/>
                <w:sz w:val="32"/>
                <w:szCs w:val="32"/>
              </w:rPr>
              <w:t>Р</w:t>
            </w:r>
            <w:r w:rsidRPr="00CB6940">
              <w:rPr>
                <w:b/>
                <w:i/>
                <w:color w:val="808080"/>
                <w:sz w:val="32"/>
                <w:szCs w:val="32"/>
              </w:rPr>
              <w:t>ВАЛ</w:t>
            </w:r>
            <w:r w:rsidRPr="00CB6940">
              <w:rPr>
                <w:i/>
                <w:color w:val="808080"/>
                <w:sz w:val="32"/>
                <w:szCs w:val="32"/>
              </w:rPr>
              <w:t>]</w:t>
            </w:r>
          </w:p>
          <w:p w:rsidR="006518EB" w:rsidRPr="00CB6940" w:rsidRDefault="006518EB">
            <w:pPr>
              <w:widowControl w:val="0"/>
              <w:rPr>
                <w:b/>
                <w:i/>
                <w:color w:val="FFFFFF"/>
                <w:sz w:val="28"/>
                <w:szCs w:val="28"/>
              </w:rPr>
            </w:pPr>
            <w:r w:rsidRPr="00CB6940">
              <w:rPr>
                <w:b/>
                <w:i/>
                <w:color w:val="808080"/>
                <w:sz w:val="28"/>
                <w:szCs w:val="28"/>
              </w:rPr>
              <w:t>[ПРОБЕЛ]</w:t>
            </w: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440"/>
              <w:gridCol w:w="3960"/>
            </w:tblGrid>
            <w:tr w:rsidR="006518EB" w:rsidRPr="00CB6940">
              <w:tblPrEx>
                <w:tblCellMar>
                  <w:top w:w="0" w:type="dxa"/>
                  <w:bottom w:w="0" w:type="dxa"/>
                </w:tblCellMar>
              </w:tblPrEx>
              <w:trPr>
                <w:trHeight w:val="270"/>
              </w:trPr>
              <w:tc>
                <w:tcPr>
                  <w:tcW w:w="1440" w:type="dxa"/>
                </w:tcPr>
                <w:p w:rsidR="006518EB" w:rsidRPr="00CB6940" w:rsidRDefault="006518EB">
                  <w:pPr>
                    <w:widowControl w:val="0"/>
                    <w:ind w:left="-111" w:firstLine="111"/>
                    <w:rPr>
                      <w:color w:val="FFFFFF"/>
                      <w:sz w:val="26"/>
                      <w:szCs w:val="26"/>
                    </w:rPr>
                  </w:pPr>
                </w:p>
              </w:tc>
              <w:tc>
                <w:tcPr>
                  <w:tcW w:w="3960" w:type="dxa"/>
                </w:tcPr>
                <w:p w:rsidR="006518EB" w:rsidRPr="00CB6940" w:rsidRDefault="006518EB">
                  <w:pPr>
                    <w:widowControl w:val="0"/>
                    <w:ind w:left="-111" w:firstLine="111"/>
                    <w:rPr>
                      <w:color w:val="FFFFFF"/>
                      <w:sz w:val="26"/>
                      <w:szCs w:val="26"/>
                    </w:rPr>
                  </w:pPr>
                </w:p>
              </w:tc>
            </w:tr>
            <w:tr w:rsidR="006518EB" w:rsidRPr="00CB6940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1440" w:type="dxa"/>
                </w:tcPr>
                <w:p w:rsidR="006518EB" w:rsidRPr="00CB6940" w:rsidRDefault="006518EB">
                  <w:pPr>
                    <w:widowControl w:val="0"/>
                    <w:ind w:left="-111" w:firstLine="111"/>
                    <w:rPr>
                      <w:color w:val="FFFFFF"/>
                      <w:sz w:val="26"/>
                      <w:szCs w:val="26"/>
                    </w:rPr>
                  </w:pPr>
                </w:p>
              </w:tc>
              <w:tc>
                <w:tcPr>
                  <w:tcW w:w="3960" w:type="dxa"/>
                </w:tcPr>
                <w:p w:rsidR="006518EB" w:rsidRPr="00CB6940" w:rsidRDefault="006518EB">
                  <w:pPr>
                    <w:widowControl w:val="0"/>
                    <w:ind w:left="-111" w:firstLine="111"/>
                    <w:rPr>
                      <w:color w:val="FFFFFF"/>
                      <w:sz w:val="26"/>
                      <w:szCs w:val="26"/>
                    </w:rPr>
                  </w:pPr>
                </w:p>
              </w:tc>
            </w:tr>
          </w:tbl>
          <w:p w:rsidR="006518EB" w:rsidRPr="00CB6940" w:rsidRDefault="006518EB">
            <w:pPr>
              <w:widowControl w:val="0"/>
              <w:rPr>
                <w:sz w:val="26"/>
                <w:szCs w:val="26"/>
              </w:rPr>
            </w:pPr>
          </w:p>
        </w:tc>
      </w:tr>
      <w:tr w:rsidR="006518EB">
        <w:tc>
          <w:tcPr>
            <w:tcW w:w="2520" w:type="dxa"/>
          </w:tcPr>
          <w:p w:rsidR="00CB6940" w:rsidRDefault="00CB6940">
            <w:pPr>
              <w:widowControl w:val="0"/>
              <w:rPr>
                <w:sz w:val="26"/>
                <w:szCs w:val="26"/>
              </w:rPr>
            </w:pPr>
          </w:p>
          <w:p w:rsidR="006518EB" w:rsidRDefault="006518EB">
            <w:pPr>
              <w:widowControl w:val="0"/>
              <w:rPr>
                <w:color w:val="FFFFFF"/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Перенос таблицы</w:t>
            </w:r>
          </w:p>
        </w:tc>
        <w:tc>
          <w:tcPr>
            <w:tcW w:w="4140" w:type="dxa"/>
          </w:tcPr>
          <w:p w:rsidR="00CB6940" w:rsidRDefault="00CB6940">
            <w:pPr>
              <w:widowControl w:val="0"/>
              <w:spacing w:line="216" w:lineRule="auto"/>
              <w:rPr>
                <w:b/>
                <w:color w:val="FFFFFF"/>
                <w:sz w:val="26"/>
                <w:szCs w:val="26"/>
                <w:highlight w:val="blue"/>
              </w:rPr>
            </w:pPr>
          </w:p>
          <w:p w:rsidR="006518EB" w:rsidRDefault="00972B67">
            <w:pPr>
              <w:widowControl w:val="0"/>
              <w:spacing w:line="216" w:lineRule="auto"/>
              <w:rPr>
                <w:color w:val="FFFFFF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 xml:space="preserve">Желательно </w:t>
            </w:r>
            <w:r w:rsidR="006518EB" w:rsidRPr="00972B67">
              <w:rPr>
                <w:b/>
                <w:color w:val="FF0000"/>
                <w:sz w:val="26"/>
                <w:szCs w:val="26"/>
              </w:rPr>
              <w:t>таблицы на другую страницу не переносить</w:t>
            </w:r>
            <w:r w:rsidR="006518EB" w:rsidRPr="00972B67">
              <w:rPr>
                <w:b/>
                <w:sz w:val="26"/>
                <w:szCs w:val="26"/>
              </w:rPr>
              <w:t>.</w:t>
            </w:r>
            <w:r w:rsidR="006518EB">
              <w:rPr>
                <w:sz w:val="26"/>
                <w:szCs w:val="26"/>
              </w:rPr>
              <w:t xml:space="preserve"> Для этого переносится часть текста после таблицы в текст перед таблицей, а сама таблица при этом перемещается на следующую стран</w:t>
            </w:r>
            <w:r w:rsidR="006518EB">
              <w:rPr>
                <w:sz w:val="26"/>
                <w:szCs w:val="26"/>
              </w:rPr>
              <w:t>и</w:t>
            </w:r>
            <w:r w:rsidR="006518EB">
              <w:rPr>
                <w:sz w:val="26"/>
                <w:szCs w:val="26"/>
              </w:rPr>
              <w:t>цу</w:t>
            </w:r>
          </w:p>
          <w:p w:rsidR="006518EB" w:rsidRDefault="006518EB">
            <w:pPr>
              <w:widowControl w:val="0"/>
              <w:spacing w:line="216" w:lineRule="auto"/>
              <w:rPr>
                <w:color w:val="FFFFFF"/>
                <w:sz w:val="26"/>
                <w:szCs w:val="26"/>
              </w:rPr>
            </w:pPr>
          </w:p>
        </w:tc>
        <w:tc>
          <w:tcPr>
            <w:tcW w:w="8584" w:type="dxa"/>
          </w:tcPr>
          <w:p w:rsidR="00CB6940" w:rsidRDefault="00CB6940">
            <w:pPr>
              <w:widowControl w:val="0"/>
              <w:spacing w:line="228" w:lineRule="auto"/>
              <w:rPr>
                <w:sz w:val="26"/>
                <w:szCs w:val="26"/>
              </w:rPr>
            </w:pPr>
          </w:p>
          <w:p w:rsidR="006518EB" w:rsidRPr="0052572C" w:rsidRDefault="006518EB">
            <w:pPr>
              <w:widowControl w:val="0"/>
              <w:spacing w:line="228" w:lineRule="auto"/>
              <w:rPr>
                <w:b/>
                <w:color w:val="FFFFFF"/>
                <w:sz w:val="28"/>
                <w:szCs w:val="28"/>
              </w:rPr>
            </w:pPr>
            <w:r w:rsidRPr="0052572C">
              <w:rPr>
                <w:b/>
                <w:sz w:val="28"/>
                <w:szCs w:val="28"/>
              </w:rPr>
              <w:t>Таблица — 29 Доля краткосрочных кредитов, выдаваемых</w:t>
            </w:r>
          </w:p>
          <w:p w:rsidR="006518EB" w:rsidRDefault="006518EB">
            <w:pPr>
              <w:widowControl w:val="0"/>
              <w:spacing w:line="228" w:lineRule="auto"/>
              <w:rPr>
                <w:color w:val="FFFFFF"/>
                <w:sz w:val="26"/>
                <w:szCs w:val="26"/>
              </w:rPr>
            </w:pPr>
            <w:r w:rsidRPr="0052572C">
              <w:rPr>
                <w:b/>
                <w:sz w:val="28"/>
                <w:szCs w:val="28"/>
              </w:rPr>
              <w:t>коммерческими банками региона гражданам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color w:val="808080"/>
                <w:sz w:val="28"/>
                <w:szCs w:val="28"/>
              </w:rPr>
              <w:t>[</w:t>
            </w:r>
            <w:r>
              <w:rPr>
                <w:b/>
                <w:i/>
                <w:color w:val="808080"/>
                <w:sz w:val="28"/>
                <w:szCs w:val="28"/>
              </w:rPr>
              <w:t>ОДИН ИНТЕРВАЛ</w:t>
            </w:r>
            <w:r>
              <w:rPr>
                <w:color w:val="808080"/>
                <w:sz w:val="28"/>
                <w:szCs w:val="28"/>
              </w:rPr>
              <w:t>]</w:t>
            </w:r>
          </w:p>
          <w:p w:rsidR="006518EB" w:rsidRDefault="006518EB">
            <w:pPr>
              <w:widowControl w:val="0"/>
              <w:rPr>
                <w:b/>
                <w:i/>
                <w:color w:val="FFFFFF"/>
                <w:sz w:val="28"/>
                <w:szCs w:val="28"/>
              </w:rPr>
            </w:pPr>
            <w:r>
              <w:rPr>
                <w:b/>
                <w:i/>
                <w:color w:val="808080"/>
                <w:sz w:val="28"/>
                <w:szCs w:val="28"/>
              </w:rPr>
              <w:t>[ПРОБЕЛ]</w:t>
            </w: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440"/>
              <w:gridCol w:w="3960"/>
            </w:tblGrid>
            <w:tr w:rsidR="006518EB">
              <w:tblPrEx>
                <w:tblCellMar>
                  <w:top w:w="0" w:type="dxa"/>
                  <w:bottom w:w="0" w:type="dxa"/>
                </w:tblCellMar>
              </w:tblPrEx>
              <w:trPr>
                <w:trHeight w:val="270"/>
              </w:trPr>
              <w:tc>
                <w:tcPr>
                  <w:tcW w:w="1440" w:type="dxa"/>
                </w:tcPr>
                <w:p w:rsidR="006518EB" w:rsidRDefault="006518EB">
                  <w:pPr>
                    <w:widowControl w:val="0"/>
                    <w:ind w:left="-111" w:firstLine="111"/>
                    <w:rPr>
                      <w:color w:val="FFFFFF"/>
                      <w:sz w:val="26"/>
                      <w:szCs w:val="26"/>
                    </w:rPr>
                  </w:pPr>
                </w:p>
              </w:tc>
              <w:tc>
                <w:tcPr>
                  <w:tcW w:w="3960" w:type="dxa"/>
                </w:tcPr>
                <w:p w:rsidR="006518EB" w:rsidRDefault="006518EB">
                  <w:pPr>
                    <w:widowControl w:val="0"/>
                    <w:ind w:left="-111" w:firstLine="111"/>
                    <w:rPr>
                      <w:color w:val="FFFFFF"/>
                      <w:sz w:val="26"/>
                      <w:szCs w:val="26"/>
                    </w:rPr>
                  </w:pPr>
                </w:p>
              </w:tc>
            </w:tr>
            <w:tr w:rsidR="006518EB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1440" w:type="dxa"/>
                </w:tcPr>
                <w:p w:rsidR="006518EB" w:rsidRDefault="006518EB">
                  <w:pPr>
                    <w:widowControl w:val="0"/>
                    <w:ind w:left="-111" w:firstLine="111"/>
                    <w:rPr>
                      <w:color w:val="FFFFFF"/>
                      <w:sz w:val="26"/>
                      <w:szCs w:val="26"/>
                    </w:rPr>
                  </w:pPr>
                </w:p>
              </w:tc>
              <w:tc>
                <w:tcPr>
                  <w:tcW w:w="3960" w:type="dxa"/>
                </w:tcPr>
                <w:p w:rsidR="006518EB" w:rsidRDefault="006518EB">
                  <w:pPr>
                    <w:widowControl w:val="0"/>
                    <w:ind w:left="-111" w:firstLine="111"/>
                    <w:rPr>
                      <w:color w:val="FFFFFF"/>
                      <w:sz w:val="26"/>
                      <w:szCs w:val="26"/>
                    </w:rPr>
                  </w:pPr>
                </w:p>
              </w:tc>
            </w:tr>
            <w:tr w:rsidR="006518EB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1440" w:type="dxa"/>
                </w:tcPr>
                <w:p w:rsidR="006518EB" w:rsidRDefault="006518EB">
                  <w:pPr>
                    <w:widowControl w:val="0"/>
                    <w:ind w:left="-111" w:firstLine="111"/>
                    <w:rPr>
                      <w:color w:val="FFFFFF"/>
                      <w:sz w:val="26"/>
                      <w:szCs w:val="26"/>
                    </w:rPr>
                  </w:pPr>
                </w:p>
              </w:tc>
              <w:tc>
                <w:tcPr>
                  <w:tcW w:w="3960" w:type="dxa"/>
                </w:tcPr>
                <w:p w:rsidR="006518EB" w:rsidRDefault="006518EB">
                  <w:pPr>
                    <w:widowControl w:val="0"/>
                    <w:ind w:left="-111" w:firstLine="111"/>
                    <w:rPr>
                      <w:color w:val="FFFFFF"/>
                      <w:sz w:val="26"/>
                      <w:szCs w:val="26"/>
                    </w:rPr>
                  </w:pPr>
                </w:p>
              </w:tc>
            </w:tr>
          </w:tbl>
          <w:p w:rsidR="006518EB" w:rsidRDefault="006518E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Следующая страница</w:t>
            </w:r>
          </w:p>
          <w:p w:rsidR="006518EB" w:rsidRPr="0052572C" w:rsidRDefault="006518EB">
            <w:pPr>
              <w:widowControl w:val="0"/>
              <w:rPr>
                <w:b/>
                <w:sz w:val="28"/>
                <w:szCs w:val="28"/>
              </w:rPr>
            </w:pPr>
            <w:r w:rsidRPr="0052572C">
              <w:rPr>
                <w:b/>
                <w:sz w:val="28"/>
                <w:szCs w:val="28"/>
              </w:rPr>
              <w:t>Продолжение таблицы 29</w:t>
            </w:r>
          </w:p>
          <w:p w:rsidR="006518EB" w:rsidRDefault="006518EB">
            <w:pPr>
              <w:widowControl w:val="0"/>
              <w:rPr>
                <w:b/>
                <w:i/>
                <w:color w:val="808080"/>
                <w:sz w:val="28"/>
                <w:szCs w:val="28"/>
              </w:rPr>
            </w:pPr>
            <w:r>
              <w:rPr>
                <w:b/>
                <w:i/>
                <w:color w:val="808080"/>
                <w:sz w:val="28"/>
                <w:szCs w:val="28"/>
              </w:rPr>
              <w:t>[ПРОБЕЛ]</w:t>
            </w: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440"/>
              <w:gridCol w:w="3960"/>
            </w:tblGrid>
            <w:tr w:rsidR="006518EB">
              <w:tblPrEx>
                <w:tblCellMar>
                  <w:top w:w="0" w:type="dxa"/>
                  <w:bottom w:w="0" w:type="dxa"/>
                </w:tblCellMar>
              </w:tblPrEx>
              <w:trPr>
                <w:trHeight w:val="270"/>
              </w:trPr>
              <w:tc>
                <w:tcPr>
                  <w:tcW w:w="1440" w:type="dxa"/>
                </w:tcPr>
                <w:p w:rsidR="006518EB" w:rsidRDefault="006518EB">
                  <w:pPr>
                    <w:widowControl w:val="0"/>
                    <w:ind w:left="-111" w:firstLine="111"/>
                    <w:rPr>
                      <w:color w:val="FFFFFF"/>
                      <w:sz w:val="26"/>
                      <w:szCs w:val="26"/>
                    </w:rPr>
                  </w:pPr>
                </w:p>
              </w:tc>
              <w:tc>
                <w:tcPr>
                  <w:tcW w:w="3960" w:type="dxa"/>
                </w:tcPr>
                <w:p w:rsidR="006518EB" w:rsidRDefault="006518EB">
                  <w:pPr>
                    <w:widowControl w:val="0"/>
                    <w:ind w:left="-111" w:firstLine="111"/>
                    <w:rPr>
                      <w:color w:val="FFFFFF"/>
                      <w:sz w:val="26"/>
                      <w:szCs w:val="26"/>
                    </w:rPr>
                  </w:pPr>
                </w:p>
              </w:tc>
            </w:tr>
            <w:tr w:rsidR="006518EB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1440" w:type="dxa"/>
                </w:tcPr>
                <w:p w:rsidR="006518EB" w:rsidRDefault="006518EB">
                  <w:pPr>
                    <w:widowControl w:val="0"/>
                    <w:ind w:left="-111" w:firstLine="111"/>
                    <w:rPr>
                      <w:color w:val="FFFFFF"/>
                      <w:sz w:val="26"/>
                      <w:szCs w:val="26"/>
                    </w:rPr>
                  </w:pPr>
                </w:p>
              </w:tc>
              <w:tc>
                <w:tcPr>
                  <w:tcW w:w="3960" w:type="dxa"/>
                </w:tcPr>
                <w:p w:rsidR="006518EB" w:rsidRDefault="006518EB">
                  <w:pPr>
                    <w:widowControl w:val="0"/>
                    <w:ind w:left="-111" w:firstLine="111"/>
                    <w:rPr>
                      <w:color w:val="FFFFFF"/>
                      <w:sz w:val="26"/>
                      <w:szCs w:val="26"/>
                    </w:rPr>
                  </w:pPr>
                </w:p>
              </w:tc>
            </w:tr>
          </w:tbl>
          <w:p w:rsidR="006518EB" w:rsidRDefault="006518EB">
            <w:pPr>
              <w:widowControl w:val="0"/>
              <w:rPr>
                <w:color w:val="FFFFFF"/>
                <w:sz w:val="26"/>
                <w:szCs w:val="26"/>
              </w:rPr>
            </w:pPr>
          </w:p>
          <w:p w:rsidR="006518EB" w:rsidRDefault="006518EB">
            <w:pPr>
              <w:widowControl w:val="0"/>
              <w:rPr>
                <w:color w:val="FFFFFF"/>
                <w:sz w:val="26"/>
                <w:szCs w:val="26"/>
              </w:rPr>
            </w:pPr>
          </w:p>
        </w:tc>
      </w:tr>
      <w:tr w:rsidR="006518EB">
        <w:tc>
          <w:tcPr>
            <w:tcW w:w="2520" w:type="dxa"/>
          </w:tcPr>
          <w:p w:rsidR="006518EB" w:rsidRDefault="006518EB">
            <w:pPr>
              <w:widowControl w:val="0"/>
              <w:rPr>
                <w:color w:val="FFFFFF"/>
                <w:sz w:val="26"/>
                <w:szCs w:val="26"/>
              </w:rPr>
            </w:pPr>
            <w:r>
              <w:rPr>
                <w:sz w:val="26"/>
                <w:szCs w:val="26"/>
              </w:rPr>
              <w:t>Рисунок</w:t>
            </w:r>
          </w:p>
        </w:tc>
        <w:tc>
          <w:tcPr>
            <w:tcW w:w="4140" w:type="dxa"/>
          </w:tcPr>
          <w:p w:rsidR="006518EB" w:rsidRDefault="006518EB">
            <w:pPr>
              <w:widowControl w:val="0"/>
              <w:rPr>
                <w:color w:val="FFFFFF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Название внизу посередине без абзацного отступа с применением </w:t>
            </w:r>
            <w:r>
              <w:rPr>
                <w:b/>
                <w:color w:val="FF0000"/>
                <w:sz w:val="26"/>
                <w:szCs w:val="26"/>
              </w:rPr>
              <w:t>тире</w:t>
            </w:r>
            <w:r>
              <w:rPr>
                <w:sz w:val="26"/>
                <w:szCs w:val="26"/>
              </w:rPr>
              <w:t>. Без точек после ном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ра и в конце</w:t>
            </w:r>
          </w:p>
          <w:p w:rsidR="006518EB" w:rsidRDefault="006518EB">
            <w:pPr>
              <w:widowControl w:val="0"/>
              <w:rPr>
                <w:color w:val="FFFFFF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Применяется сквозная нумерация</w:t>
            </w:r>
          </w:p>
          <w:p w:rsidR="006518EB" w:rsidRDefault="006518EB">
            <w:pPr>
              <w:widowControl w:val="0"/>
              <w:rPr>
                <w:color w:val="FFFFFF"/>
                <w:sz w:val="26"/>
                <w:szCs w:val="26"/>
              </w:rPr>
            </w:pPr>
            <w:r>
              <w:rPr>
                <w:sz w:val="26"/>
                <w:szCs w:val="26"/>
              </w:rPr>
              <w:t>Рисунки не переносятся</w:t>
            </w:r>
          </w:p>
          <w:p w:rsidR="006518EB" w:rsidRDefault="006518EB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8584" w:type="dxa"/>
          </w:tcPr>
          <w:p w:rsidR="006518EB" w:rsidRDefault="007E7A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952500" cy="914400"/>
                  <wp:effectExtent l="0" t="0" r="0" b="0"/>
                  <wp:docPr id="1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6518EB" w:rsidRDefault="006518EB">
            <w:pPr>
              <w:widowControl w:val="0"/>
              <w:jc w:val="center"/>
              <w:rPr>
                <w:b/>
                <w:i/>
                <w:color w:val="FFFFFF"/>
                <w:sz w:val="28"/>
                <w:szCs w:val="28"/>
              </w:rPr>
            </w:pPr>
            <w:r>
              <w:rPr>
                <w:b/>
                <w:i/>
                <w:color w:val="808080"/>
                <w:sz w:val="28"/>
                <w:szCs w:val="28"/>
              </w:rPr>
              <w:t>[ПРОБЕЛ]</w:t>
            </w:r>
          </w:p>
          <w:p w:rsidR="006518EB" w:rsidRPr="0052572C" w:rsidRDefault="006518EB">
            <w:pPr>
              <w:widowControl w:val="0"/>
              <w:spacing w:line="204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52572C">
              <w:rPr>
                <w:b/>
                <w:sz w:val="28"/>
                <w:szCs w:val="28"/>
              </w:rPr>
              <w:t>Рисунок 32 — Доля непогашенных кредитов</w:t>
            </w:r>
          </w:p>
          <w:p w:rsidR="006518EB" w:rsidRPr="0052572C" w:rsidRDefault="006518EB">
            <w:pPr>
              <w:widowControl w:val="0"/>
              <w:spacing w:line="204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52572C">
              <w:rPr>
                <w:b/>
                <w:sz w:val="28"/>
                <w:szCs w:val="28"/>
              </w:rPr>
              <w:t>в общем объёме выданных ссуд</w:t>
            </w:r>
          </w:p>
          <w:p w:rsidR="006518EB" w:rsidRDefault="006518EB">
            <w:pPr>
              <w:widowControl w:val="0"/>
              <w:jc w:val="center"/>
              <w:rPr>
                <w:b/>
                <w:i/>
                <w:color w:val="FFFFFF"/>
                <w:sz w:val="28"/>
                <w:szCs w:val="28"/>
              </w:rPr>
            </w:pPr>
            <w:r>
              <w:rPr>
                <w:b/>
                <w:i/>
                <w:color w:val="808080"/>
                <w:sz w:val="28"/>
                <w:szCs w:val="28"/>
              </w:rPr>
              <w:t>[ПРОБЕЛ]</w:t>
            </w:r>
          </w:p>
          <w:p w:rsidR="006518EB" w:rsidRDefault="006518EB" w:rsidP="001334E8">
            <w:pPr>
              <w:widowControl w:val="0"/>
              <w:spacing w:line="204" w:lineRule="auto"/>
              <w:ind w:firstLine="612"/>
              <w:rPr>
                <w:color w:val="FFFFFF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Текст </w:t>
            </w:r>
            <w:r w:rsidR="001334E8">
              <w:rPr>
                <w:sz w:val="26"/>
                <w:szCs w:val="26"/>
              </w:rPr>
              <w:t>ВКР</w:t>
            </w:r>
          </w:p>
        </w:tc>
      </w:tr>
      <w:tr w:rsidR="006518EB">
        <w:tc>
          <w:tcPr>
            <w:tcW w:w="2520" w:type="dxa"/>
          </w:tcPr>
          <w:p w:rsidR="006518EB" w:rsidRDefault="006518EB">
            <w:pPr>
              <w:widowControl w:val="0"/>
              <w:rPr>
                <w:color w:val="FFFFFF"/>
                <w:spacing w:val="-6"/>
              </w:rPr>
            </w:pPr>
            <w:r>
              <w:rPr>
                <w:spacing w:val="-6"/>
              </w:rPr>
              <w:t>Формулы, ссылки на них в те</w:t>
            </w:r>
            <w:r>
              <w:rPr>
                <w:spacing w:val="-6"/>
              </w:rPr>
              <w:t>к</w:t>
            </w:r>
            <w:r>
              <w:rPr>
                <w:spacing w:val="-6"/>
              </w:rPr>
              <w:t>сте ()</w:t>
            </w:r>
          </w:p>
        </w:tc>
        <w:tc>
          <w:tcPr>
            <w:tcW w:w="4140" w:type="dxa"/>
          </w:tcPr>
          <w:p w:rsidR="006518EB" w:rsidRDefault="006518EB">
            <w:pPr>
              <w:widowControl w:val="0"/>
              <w:rPr>
                <w:color w:val="FFFFFF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Применяются кру</w:t>
            </w:r>
            <w:r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лые скобки в конце страницы справа</w:t>
            </w:r>
          </w:p>
        </w:tc>
        <w:tc>
          <w:tcPr>
            <w:tcW w:w="8584" w:type="dxa"/>
          </w:tcPr>
          <w:p w:rsidR="006518EB" w:rsidRDefault="006518EB">
            <w:pPr>
              <w:widowControl w:val="0"/>
              <w:ind w:firstLine="709"/>
              <w:jc w:val="both"/>
              <w:rPr>
                <w:sz w:val="10"/>
                <w:szCs w:val="10"/>
              </w:rPr>
            </w:pPr>
          </w:p>
          <w:p w:rsidR="006518EB" w:rsidRDefault="006518EB">
            <w:pPr>
              <w:widowControl w:val="0"/>
              <w:ind w:firstLine="709"/>
              <w:jc w:val="both"/>
              <w:rPr>
                <w:color w:val="FFFFFF"/>
                <w:sz w:val="26"/>
                <w:szCs w:val="26"/>
              </w:rPr>
            </w:pPr>
            <w:r>
              <w:rPr>
                <w:sz w:val="26"/>
                <w:szCs w:val="26"/>
              </w:rPr>
              <w:t>К = Д х С                                                                                               (1)</w:t>
            </w:r>
          </w:p>
        </w:tc>
      </w:tr>
      <w:tr w:rsidR="006518EB">
        <w:tc>
          <w:tcPr>
            <w:tcW w:w="2520" w:type="dxa"/>
          </w:tcPr>
          <w:p w:rsidR="006518EB" w:rsidRDefault="006518EB">
            <w:pPr>
              <w:widowControl w:val="0"/>
              <w:rPr>
                <w:color w:val="FFFFFF"/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Перечисления (</w:t>
            </w:r>
            <w:r>
              <w:rPr>
                <w:b/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)</w:t>
            </w:r>
          </w:p>
          <w:p w:rsidR="006518EB" w:rsidRDefault="006518EB">
            <w:pPr>
              <w:widowControl w:val="0"/>
              <w:rPr>
                <w:color w:val="FFFFFF"/>
                <w:sz w:val="26"/>
                <w:szCs w:val="26"/>
              </w:rPr>
            </w:pPr>
          </w:p>
          <w:p w:rsidR="006518EB" w:rsidRDefault="006518EB">
            <w:pPr>
              <w:jc w:val="both"/>
              <w:rPr>
                <w:color w:val="FFFFFF"/>
                <w:sz w:val="26"/>
                <w:szCs w:val="26"/>
              </w:rPr>
            </w:pPr>
          </w:p>
        </w:tc>
        <w:tc>
          <w:tcPr>
            <w:tcW w:w="4140" w:type="dxa"/>
          </w:tcPr>
          <w:p w:rsidR="006518EB" w:rsidRDefault="006518EB">
            <w:pPr>
              <w:widowControl w:val="0"/>
              <w:rPr>
                <w:color w:val="FFFFFF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Абзацный доступ. </w:t>
            </w:r>
            <w:r>
              <w:rPr>
                <w:b/>
                <w:sz w:val="26"/>
                <w:szCs w:val="26"/>
              </w:rPr>
              <w:t>Как правило</w:t>
            </w:r>
            <w:r>
              <w:rPr>
                <w:sz w:val="26"/>
                <w:szCs w:val="26"/>
              </w:rPr>
              <w:t>, применяется тире. Без точки при пр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менении скобок а) или 1)</w:t>
            </w:r>
          </w:p>
          <w:p w:rsidR="006518EB" w:rsidRDefault="006518EB">
            <w:pPr>
              <w:widowControl w:val="0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Буквы применяются за исключ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нием </w:t>
            </w:r>
            <w:r>
              <w:rPr>
                <w:color w:val="FF0000"/>
                <w:sz w:val="26"/>
                <w:szCs w:val="26"/>
              </w:rPr>
              <w:t>ё, з, о, г, ь, й, ч, ы, ъ</w:t>
            </w:r>
          </w:p>
          <w:p w:rsidR="006518EB" w:rsidRDefault="006518EB">
            <w:pPr>
              <w:widowControl w:val="0"/>
              <w:rPr>
                <w:color w:val="FFFFFF"/>
                <w:sz w:val="26"/>
                <w:szCs w:val="26"/>
              </w:rPr>
            </w:pPr>
            <w:r>
              <w:rPr>
                <w:sz w:val="26"/>
                <w:szCs w:val="26"/>
              </w:rPr>
              <w:t>В конце каждого перечисления сохраняются  знаки пункту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ции  </w:t>
            </w:r>
            <w:r>
              <w:rPr>
                <w:sz w:val="26"/>
                <w:szCs w:val="26"/>
              </w:rPr>
              <w:lastRenderedPageBreak/>
              <w:t>(;)  (.)</w:t>
            </w:r>
          </w:p>
          <w:p w:rsidR="006518EB" w:rsidRDefault="006518EB">
            <w:pPr>
              <w:widowControl w:val="0"/>
              <w:rPr>
                <w:color w:val="FFFFFF"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[</w:t>
            </w:r>
            <w:r>
              <w:rPr>
                <w:b/>
                <w:color w:val="FF0000"/>
                <w:sz w:val="26"/>
                <w:szCs w:val="26"/>
              </w:rPr>
              <w:t>Тире</w:t>
            </w:r>
            <w:r>
              <w:rPr>
                <w:sz w:val="26"/>
                <w:szCs w:val="26"/>
              </w:rPr>
              <w:t xml:space="preserve"> на клавиатуре компьютера:</w:t>
            </w:r>
          </w:p>
          <w:p w:rsidR="006518EB" w:rsidRDefault="006518EB">
            <w:pPr>
              <w:widowControl w:val="0"/>
              <w:rPr>
                <w:color w:val="FFFFFF"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Ctrl</w:t>
            </w:r>
            <w:r>
              <w:rPr>
                <w:sz w:val="26"/>
                <w:szCs w:val="26"/>
              </w:rPr>
              <w:t xml:space="preserve"> плюс </w:t>
            </w:r>
            <w:r>
              <w:rPr>
                <w:sz w:val="26"/>
                <w:szCs w:val="26"/>
                <w:lang w:val="en-US"/>
              </w:rPr>
              <w:t>Alt</w:t>
            </w:r>
            <w:r>
              <w:rPr>
                <w:sz w:val="26"/>
                <w:szCs w:val="26"/>
              </w:rPr>
              <w:t xml:space="preserve"> плюс Gray</w:t>
            </w:r>
          </w:p>
          <w:p w:rsidR="006518EB" w:rsidRDefault="006518EB">
            <w:pPr>
              <w:widowControl w:val="0"/>
              <w:rPr>
                <w:color w:val="FFFFFF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Gray — клавиша минус &lt; </w:t>
            </w:r>
            <w:r>
              <w:rPr>
                <w:b/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&gt;,</w:t>
            </w:r>
            <w:r>
              <w:rPr>
                <w:color w:val="FFFFFF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расположенная на клавиатуре справа в верхнем углу, где цифровые кл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виши]</w:t>
            </w:r>
          </w:p>
        </w:tc>
        <w:tc>
          <w:tcPr>
            <w:tcW w:w="8584" w:type="dxa"/>
          </w:tcPr>
          <w:p w:rsidR="006518EB" w:rsidRDefault="006518EB">
            <w:pPr>
              <w:widowControl w:val="0"/>
              <w:ind w:firstLine="709"/>
              <w:rPr>
                <w:color w:val="FFFFFF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Кредит это:</w:t>
            </w:r>
          </w:p>
          <w:p w:rsidR="006518EB" w:rsidRDefault="006518EB">
            <w:pPr>
              <w:widowControl w:val="0"/>
              <w:ind w:firstLine="709"/>
              <w:rPr>
                <w:color w:val="FFFFFF"/>
                <w:sz w:val="26"/>
                <w:szCs w:val="26"/>
              </w:rPr>
            </w:pPr>
            <w:r>
              <w:rPr>
                <w:sz w:val="26"/>
                <w:szCs w:val="26"/>
              </w:rPr>
              <w:t>–– экономическая категория, которая обо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новывает ……………;</w:t>
            </w:r>
          </w:p>
          <w:p w:rsidR="006518EB" w:rsidRDefault="006518EB">
            <w:pPr>
              <w:widowControl w:val="0"/>
              <w:ind w:firstLine="709"/>
              <w:rPr>
                <w:color w:val="FFFFFF"/>
                <w:sz w:val="26"/>
                <w:szCs w:val="26"/>
              </w:rPr>
            </w:pPr>
            <w:r>
              <w:rPr>
                <w:sz w:val="26"/>
                <w:szCs w:val="26"/>
              </w:rPr>
              <w:t>— ссуда в форме, предполагающая денежную оце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ку.</w:t>
            </w:r>
          </w:p>
          <w:p w:rsidR="006518EB" w:rsidRDefault="006518EB">
            <w:pPr>
              <w:widowControl w:val="0"/>
              <w:ind w:firstLine="709"/>
              <w:rPr>
                <w:color w:val="FFFFFF"/>
                <w:sz w:val="26"/>
                <w:szCs w:val="26"/>
              </w:rPr>
            </w:pPr>
          </w:p>
          <w:p w:rsidR="006518EB" w:rsidRDefault="006518EB">
            <w:pPr>
              <w:widowControl w:val="0"/>
              <w:ind w:firstLine="709"/>
              <w:rPr>
                <w:color w:val="FFFFFF"/>
                <w:sz w:val="26"/>
                <w:szCs w:val="26"/>
              </w:rPr>
            </w:pPr>
            <w:r>
              <w:rPr>
                <w:sz w:val="26"/>
                <w:szCs w:val="26"/>
              </w:rPr>
              <w:t>Кредит это:</w:t>
            </w:r>
          </w:p>
          <w:p w:rsidR="006518EB" w:rsidRDefault="006518EB">
            <w:pPr>
              <w:widowControl w:val="0"/>
              <w:ind w:firstLine="709"/>
              <w:rPr>
                <w:color w:val="FFFFFF"/>
                <w:sz w:val="26"/>
                <w:szCs w:val="26"/>
              </w:rPr>
            </w:pPr>
            <w:r>
              <w:rPr>
                <w:sz w:val="26"/>
                <w:szCs w:val="26"/>
              </w:rPr>
              <w:t>а) экономическая категория, которая обо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новывает ……………;</w:t>
            </w:r>
          </w:p>
          <w:p w:rsidR="006518EB" w:rsidRDefault="006518EB">
            <w:pPr>
              <w:widowControl w:val="0"/>
              <w:ind w:firstLine="709"/>
              <w:rPr>
                <w:color w:val="FFFFFF"/>
                <w:sz w:val="26"/>
                <w:szCs w:val="26"/>
              </w:rPr>
            </w:pPr>
            <w:r>
              <w:rPr>
                <w:sz w:val="26"/>
                <w:szCs w:val="26"/>
              </w:rPr>
              <w:t>б) ссуда в форме, предполагающая денежную оце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ку.</w:t>
            </w:r>
          </w:p>
          <w:p w:rsidR="006518EB" w:rsidRDefault="006518EB">
            <w:pPr>
              <w:widowControl w:val="0"/>
              <w:ind w:firstLine="709"/>
              <w:rPr>
                <w:color w:val="FFFFFF"/>
                <w:sz w:val="26"/>
                <w:szCs w:val="26"/>
              </w:rPr>
            </w:pPr>
          </w:p>
          <w:p w:rsidR="006518EB" w:rsidRDefault="006518EB">
            <w:pPr>
              <w:widowControl w:val="0"/>
              <w:ind w:firstLine="709"/>
              <w:rPr>
                <w:color w:val="FFFFFF"/>
                <w:sz w:val="26"/>
                <w:szCs w:val="26"/>
              </w:rPr>
            </w:pPr>
            <w:r>
              <w:rPr>
                <w:sz w:val="26"/>
                <w:szCs w:val="26"/>
              </w:rPr>
              <w:t>Кредит это:</w:t>
            </w:r>
          </w:p>
          <w:p w:rsidR="006518EB" w:rsidRDefault="006518EB">
            <w:pPr>
              <w:widowControl w:val="0"/>
              <w:ind w:firstLine="709"/>
              <w:rPr>
                <w:color w:val="FFFFFF"/>
                <w:sz w:val="26"/>
                <w:szCs w:val="26"/>
              </w:rPr>
            </w:pPr>
            <w:r>
              <w:rPr>
                <w:sz w:val="26"/>
                <w:szCs w:val="26"/>
              </w:rPr>
              <w:t>1) Экономическая категория, которая обо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новывает ……………</w:t>
            </w:r>
            <w:r>
              <w:rPr>
                <w:b/>
                <w:sz w:val="28"/>
                <w:szCs w:val="28"/>
              </w:rPr>
              <w:t>.</w:t>
            </w:r>
          </w:p>
          <w:p w:rsidR="006518EB" w:rsidRDefault="006518EB">
            <w:pPr>
              <w:widowControl w:val="0"/>
              <w:ind w:firstLine="709"/>
              <w:rPr>
                <w:color w:val="FFFFFF"/>
                <w:sz w:val="26"/>
                <w:szCs w:val="26"/>
              </w:rPr>
            </w:pPr>
            <w:r>
              <w:rPr>
                <w:sz w:val="26"/>
                <w:szCs w:val="26"/>
              </w:rPr>
              <w:t>2) Ссуда в форме, предполагающая денежную оце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ку</w:t>
            </w:r>
            <w:r>
              <w:rPr>
                <w:b/>
                <w:color w:val="FF0000"/>
                <w:sz w:val="26"/>
                <w:szCs w:val="26"/>
              </w:rPr>
              <w:t>.</w:t>
            </w:r>
          </w:p>
          <w:p w:rsidR="006518EB" w:rsidRDefault="006518EB">
            <w:pPr>
              <w:widowControl w:val="0"/>
              <w:ind w:firstLine="709"/>
              <w:rPr>
                <w:color w:val="FFFFFF"/>
                <w:sz w:val="26"/>
                <w:szCs w:val="26"/>
              </w:rPr>
            </w:pPr>
          </w:p>
          <w:p w:rsidR="006518EB" w:rsidRDefault="006518EB">
            <w:pPr>
              <w:widowControl w:val="0"/>
              <w:ind w:firstLine="709"/>
              <w:rPr>
                <w:color w:val="FFFFFF"/>
                <w:sz w:val="26"/>
                <w:szCs w:val="26"/>
              </w:rPr>
            </w:pPr>
          </w:p>
        </w:tc>
      </w:tr>
      <w:tr w:rsidR="006518EB">
        <w:tc>
          <w:tcPr>
            <w:tcW w:w="2520" w:type="dxa"/>
          </w:tcPr>
          <w:p w:rsidR="006518EB" w:rsidRDefault="006518EB">
            <w:pPr>
              <w:widowControl w:val="0"/>
              <w:rPr>
                <w:color w:val="FFFFFF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Ссылки на</w:t>
            </w:r>
          </w:p>
          <w:p w:rsidR="006518EB" w:rsidRDefault="006518EB">
            <w:pPr>
              <w:widowControl w:val="0"/>
              <w:rPr>
                <w:color w:val="FFFFFF"/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ки</w:t>
            </w:r>
          </w:p>
        </w:tc>
        <w:tc>
          <w:tcPr>
            <w:tcW w:w="4140" w:type="dxa"/>
          </w:tcPr>
          <w:p w:rsidR="006518EB" w:rsidRDefault="006518EB">
            <w:pPr>
              <w:widowControl w:val="0"/>
              <w:rPr>
                <w:color w:val="FFFFFF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Только</w:t>
            </w:r>
            <w:r>
              <w:rPr>
                <w:sz w:val="26"/>
                <w:szCs w:val="26"/>
              </w:rPr>
              <w:t xml:space="preserve"> в квадратных ско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ках</w:t>
            </w:r>
          </w:p>
          <w:p w:rsidR="006518EB" w:rsidRDefault="006518EB">
            <w:pPr>
              <w:widowControl w:val="0"/>
              <w:rPr>
                <w:color w:val="FFFFFF"/>
                <w:sz w:val="26"/>
                <w:szCs w:val="26"/>
              </w:rPr>
            </w:pPr>
            <w:r>
              <w:rPr>
                <w:sz w:val="26"/>
                <w:szCs w:val="26"/>
              </w:rPr>
              <w:t>Подстрочные ссылки не допуст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мы</w:t>
            </w:r>
          </w:p>
        </w:tc>
        <w:tc>
          <w:tcPr>
            <w:tcW w:w="8584" w:type="dxa"/>
          </w:tcPr>
          <w:p w:rsidR="006518EB" w:rsidRDefault="006518EB">
            <w:pPr>
              <w:widowControl w:val="0"/>
              <w:rPr>
                <w:color w:val="FFFFFF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Когда не применяется цитирование</w:t>
            </w:r>
          </w:p>
          <w:p w:rsidR="006518EB" w:rsidRDefault="006518EB">
            <w:pPr>
              <w:widowControl w:val="0"/>
              <w:rPr>
                <w:color w:val="FFFFFF"/>
                <w:sz w:val="26"/>
                <w:szCs w:val="26"/>
              </w:rPr>
            </w:pPr>
            <w:r>
              <w:rPr>
                <w:sz w:val="26"/>
                <w:szCs w:val="26"/>
              </w:rPr>
              <w:t>Путаница с этими данными общеизвестна [12].</w:t>
            </w:r>
          </w:p>
          <w:p w:rsidR="006518EB" w:rsidRDefault="006518EB">
            <w:pPr>
              <w:widowControl w:val="0"/>
              <w:rPr>
                <w:color w:val="800080"/>
                <w:sz w:val="26"/>
                <w:szCs w:val="26"/>
              </w:rPr>
            </w:pPr>
            <w:r>
              <w:rPr>
                <w:color w:val="800080"/>
                <w:sz w:val="26"/>
                <w:szCs w:val="26"/>
              </w:rPr>
              <w:t>Или</w:t>
            </w:r>
          </w:p>
          <w:p w:rsidR="006518EB" w:rsidRDefault="006518EB">
            <w:pPr>
              <w:widowControl w:val="0"/>
              <w:rPr>
                <w:color w:val="FFFFFF"/>
                <w:sz w:val="26"/>
                <w:szCs w:val="26"/>
              </w:rPr>
            </w:pPr>
            <w:r>
              <w:rPr>
                <w:sz w:val="26"/>
                <w:szCs w:val="26"/>
              </w:rPr>
              <w:t>Путаница с этими данными общеизвестна [12; 18; 39].</w:t>
            </w:r>
          </w:p>
          <w:p w:rsidR="006518EB" w:rsidRDefault="006518EB">
            <w:pPr>
              <w:widowControl w:val="0"/>
              <w:rPr>
                <w:b/>
                <w:color w:val="FFFFFF"/>
                <w:sz w:val="26"/>
                <w:szCs w:val="26"/>
              </w:rPr>
            </w:pPr>
          </w:p>
          <w:p w:rsidR="006518EB" w:rsidRDefault="006518EB">
            <w:pPr>
              <w:widowControl w:val="0"/>
              <w:rPr>
                <w:color w:val="FFFFFF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Когда применяется цитирование или идёт пересказ авторского текста своими словами</w:t>
            </w:r>
          </w:p>
          <w:p w:rsidR="006518EB" w:rsidRDefault="006518EB">
            <w:pPr>
              <w:widowControl w:val="0"/>
              <w:rPr>
                <w:color w:val="FFFFFF"/>
                <w:sz w:val="26"/>
                <w:szCs w:val="26"/>
              </w:rPr>
            </w:pPr>
            <w:r>
              <w:rPr>
                <w:sz w:val="26"/>
                <w:szCs w:val="26"/>
              </w:rPr>
              <w:t>Об этом говорится в последней монографии Ю.В. Рожкова: «Нельзя сопоставлять эти данные, ибо будет сплошная путаница» [17, с. 29]</w:t>
            </w:r>
            <w:r>
              <w:rPr>
                <w:b/>
                <w:color w:val="FF0000"/>
                <w:sz w:val="28"/>
                <w:szCs w:val="28"/>
              </w:rPr>
              <w:t>.</w:t>
            </w:r>
          </w:p>
          <w:p w:rsidR="006518EB" w:rsidRDefault="006518EB" w:rsidP="007E7AF2">
            <w:pPr>
              <w:widowControl w:val="0"/>
              <w:rPr>
                <w:color w:val="FFFFFF"/>
              </w:rPr>
            </w:pPr>
            <w:r>
              <w:rPr>
                <w:sz w:val="26"/>
                <w:szCs w:val="26"/>
              </w:rPr>
              <w:t>Именно о том, что из-за путаницы эти данные сопоставлять нельзя заявляет проф. Ю.В. Рожков [17, с. 29]</w:t>
            </w:r>
            <w:r>
              <w:rPr>
                <w:b/>
                <w:color w:val="FF0000"/>
                <w:sz w:val="28"/>
                <w:szCs w:val="28"/>
              </w:rPr>
              <w:t>.</w:t>
            </w:r>
          </w:p>
        </w:tc>
      </w:tr>
      <w:tr w:rsidR="006518EB">
        <w:tc>
          <w:tcPr>
            <w:tcW w:w="2520" w:type="dxa"/>
          </w:tcPr>
          <w:p w:rsidR="006518EB" w:rsidRDefault="006518EB">
            <w:pPr>
              <w:widowControl w:val="0"/>
              <w:rPr>
                <w:color w:val="FFFFFF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Примечания</w:t>
            </w:r>
          </w:p>
          <w:p w:rsidR="006518EB" w:rsidRDefault="006518E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(например, после табл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цы)</w:t>
            </w:r>
          </w:p>
        </w:tc>
        <w:tc>
          <w:tcPr>
            <w:tcW w:w="4140" w:type="dxa"/>
          </w:tcPr>
          <w:p w:rsidR="006518EB" w:rsidRDefault="006518EB">
            <w:pPr>
              <w:widowControl w:val="0"/>
              <w:rPr>
                <w:color w:val="FFFFFF"/>
                <w:sz w:val="26"/>
                <w:szCs w:val="26"/>
              </w:rPr>
            </w:pPr>
            <w:r>
              <w:rPr>
                <w:sz w:val="26"/>
                <w:szCs w:val="26"/>
              </w:rPr>
              <w:t>Абзацный отступ. Подстрочные примечания не применяются, их включают в осно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ной текст</w:t>
            </w:r>
          </w:p>
          <w:p w:rsidR="006518EB" w:rsidRDefault="006518EB">
            <w:pPr>
              <w:rPr>
                <w:color w:val="FFFFFF"/>
                <w:sz w:val="26"/>
                <w:szCs w:val="26"/>
              </w:rPr>
            </w:pPr>
            <w:r>
              <w:rPr>
                <w:sz w:val="26"/>
                <w:szCs w:val="26"/>
              </w:rPr>
              <w:t>Несколько примечаний нумеруются по порядку арабскими ци</w:t>
            </w:r>
            <w:r>
              <w:rPr>
                <w:sz w:val="26"/>
                <w:szCs w:val="26"/>
              </w:rPr>
              <w:t>ф</w:t>
            </w:r>
            <w:r>
              <w:rPr>
                <w:sz w:val="26"/>
                <w:szCs w:val="26"/>
              </w:rPr>
              <w:t>рами</w:t>
            </w:r>
          </w:p>
          <w:p w:rsidR="006518EB" w:rsidRDefault="006518EB">
            <w:pPr>
              <w:widowControl w:val="0"/>
              <w:rPr>
                <w:color w:val="FFFFFF"/>
                <w:sz w:val="26"/>
                <w:szCs w:val="26"/>
              </w:rPr>
            </w:pPr>
          </w:p>
        </w:tc>
        <w:tc>
          <w:tcPr>
            <w:tcW w:w="8584" w:type="dxa"/>
          </w:tcPr>
          <w:p w:rsidR="006518EB" w:rsidRPr="0052572C" w:rsidRDefault="006518EB">
            <w:pPr>
              <w:widowControl w:val="0"/>
              <w:rPr>
                <w:b/>
                <w:color w:val="FFFFFF"/>
                <w:sz w:val="28"/>
                <w:szCs w:val="28"/>
              </w:rPr>
            </w:pPr>
            <w:r w:rsidRPr="0052572C">
              <w:rPr>
                <w:b/>
                <w:sz w:val="28"/>
                <w:szCs w:val="28"/>
              </w:rPr>
              <w:t>Таблица 1 — Доля кредитов, выданных гражданам</w:t>
            </w:r>
          </w:p>
          <w:p w:rsidR="006518EB" w:rsidRDefault="006518EB">
            <w:pPr>
              <w:widowControl w:val="0"/>
              <w:rPr>
                <w:sz w:val="16"/>
                <w:szCs w:val="16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440"/>
              <w:gridCol w:w="3960"/>
            </w:tblGrid>
            <w:tr w:rsidR="006518EB">
              <w:tblPrEx>
                <w:tblCellMar>
                  <w:top w:w="0" w:type="dxa"/>
                  <w:bottom w:w="0" w:type="dxa"/>
                </w:tblCellMar>
              </w:tblPrEx>
              <w:trPr>
                <w:trHeight w:val="270"/>
              </w:trPr>
              <w:tc>
                <w:tcPr>
                  <w:tcW w:w="1440" w:type="dxa"/>
                </w:tcPr>
                <w:p w:rsidR="006518EB" w:rsidRDefault="006518EB">
                  <w:pPr>
                    <w:widowControl w:val="0"/>
                    <w:ind w:left="-111" w:firstLine="111"/>
                    <w:rPr>
                      <w:color w:val="FFFFFF"/>
                      <w:sz w:val="26"/>
                      <w:szCs w:val="26"/>
                    </w:rPr>
                  </w:pPr>
                </w:p>
              </w:tc>
              <w:tc>
                <w:tcPr>
                  <w:tcW w:w="3960" w:type="dxa"/>
                </w:tcPr>
                <w:p w:rsidR="006518EB" w:rsidRDefault="006518EB">
                  <w:pPr>
                    <w:widowControl w:val="0"/>
                    <w:ind w:left="-111" w:firstLine="111"/>
                    <w:rPr>
                      <w:color w:val="FFFFFF"/>
                      <w:sz w:val="26"/>
                      <w:szCs w:val="26"/>
                    </w:rPr>
                  </w:pPr>
                </w:p>
              </w:tc>
            </w:tr>
            <w:tr w:rsidR="006518EB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1440" w:type="dxa"/>
                </w:tcPr>
                <w:p w:rsidR="006518EB" w:rsidRDefault="006518EB">
                  <w:pPr>
                    <w:widowControl w:val="0"/>
                    <w:ind w:left="-111" w:firstLine="111"/>
                    <w:rPr>
                      <w:color w:val="FFFFFF"/>
                      <w:sz w:val="26"/>
                      <w:szCs w:val="26"/>
                    </w:rPr>
                  </w:pPr>
                </w:p>
              </w:tc>
              <w:tc>
                <w:tcPr>
                  <w:tcW w:w="3960" w:type="dxa"/>
                </w:tcPr>
                <w:p w:rsidR="006518EB" w:rsidRDefault="006518EB">
                  <w:pPr>
                    <w:widowControl w:val="0"/>
                    <w:ind w:left="-111" w:firstLine="111"/>
                    <w:rPr>
                      <w:color w:val="FFFFFF"/>
                      <w:sz w:val="26"/>
                      <w:szCs w:val="26"/>
                    </w:rPr>
                  </w:pPr>
                </w:p>
              </w:tc>
            </w:tr>
          </w:tbl>
          <w:p w:rsidR="006518EB" w:rsidRDefault="006518EB">
            <w:pPr>
              <w:widowControl w:val="0"/>
              <w:jc w:val="both"/>
              <w:rPr>
                <w:color w:val="FFFFFF"/>
                <w:sz w:val="10"/>
                <w:szCs w:val="10"/>
              </w:rPr>
            </w:pPr>
          </w:p>
          <w:p w:rsidR="006518EB" w:rsidRDefault="006518EB">
            <w:pPr>
              <w:widowControl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</w:t>
            </w:r>
            <w:r>
              <w:rPr>
                <w:b/>
                <w:color w:val="FF0000"/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— Рассчитано по [34]</w:t>
            </w:r>
          </w:p>
          <w:p w:rsidR="006518EB" w:rsidRDefault="006518EB">
            <w:pPr>
              <w:widowControl w:val="0"/>
              <w:ind w:firstLine="709"/>
              <w:jc w:val="both"/>
              <w:rPr>
                <w:sz w:val="8"/>
                <w:szCs w:val="8"/>
              </w:rPr>
            </w:pPr>
          </w:p>
          <w:p w:rsidR="006518EB" w:rsidRDefault="006518EB">
            <w:pPr>
              <w:widowControl w:val="0"/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6518EB" w:rsidRPr="0052572C" w:rsidRDefault="006518EB">
            <w:pPr>
              <w:widowControl w:val="0"/>
              <w:rPr>
                <w:b/>
                <w:color w:val="FFFFFF"/>
                <w:sz w:val="28"/>
                <w:szCs w:val="28"/>
              </w:rPr>
            </w:pPr>
            <w:r w:rsidRPr="0052572C">
              <w:rPr>
                <w:b/>
                <w:sz w:val="28"/>
                <w:szCs w:val="28"/>
              </w:rPr>
              <w:t>Таблица 12 — Доля кредитов, выданных юридическим лицам</w:t>
            </w:r>
          </w:p>
          <w:p w:rsidR="006518EB" w:rsidRDefault="006518EB">
            <w:pPr>
              <w:widowControl w:val="0"/>
              <w:rPr>
                <w:sz w:val="16"/>
                <w:szCs w:val="16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440"/>
              <w:gridCol w:w="3960"/>
            </w:tblGrid>
            <w:tr w:rsidR="006518EB">
              <w:tblPrEx>
                <w:tblCellMar>
                  <w:top w:w="0" w:type="dxa"/>
                  <w:bottom w:w="0" w:type="dxa"/>
                </w:tblCellMar>
              </w:tblPrEx>
              <w:trPr>
                <w:trHeight w:val="270"/>
              </w:trPr>
              <w:tc>
                <w:tcPr>
                  <w:tcW w:w="1440" w:type="dxa"/>
                </w:tcPr>
                <w:p w:rsidR="006518EB" w:rsidRDefault="006518EB">
                  <w:pPr>
                    <w:widowControl w:val="0"/>
                    <w:ind w:left="-111" w:firstLine="11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60" w:type="dxa"/>
                </w:tcPr>
                <w:p w:rsidR="006518EB" w:rsidRDefault="006518EB">
                  <w:pPr>
                    <w:widowControl w:val="0"/>
                    <w:ind w:left="-111" w:firstLine="111"/>
                    <w:rPr>
                      <w:sz w:val="26"/>
                      <w:szCs w:val="26"/>
                    </w:rPr>
                  </w:pPr>
                </w:p>
              </w:tc>
            </w:tr>
            <w:tr w:rsidR="006518EB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1440" w:type="dxa"/>
                </w:tcPr>
                <w:p w:rsidR="006518EB" w:rsidRDefault="006518EB">
                  <w:pPr>
                    <w:widowControl w:val="0"/>
                    <w:ind w:left="-111" w:firstLine="11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60" w:type="dxa"/>
                </w:tcPr>
                <w:p w:rsidR="006518EB" w:rsidRDefault="006518EB">
                  <w:pPr>
                    <w:widowControl w:val="0"/>
                    <w:ind w:left="-111" w:firstLine="111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6518EB" w:rsidRDefault="006518EB">
            <w:pPr>
              <w:widowControl w:val="0"/>
              <w:jc w:val="both"/>
              <w:rPr>
                <w:sz w:val="10"/>
                <w:szCs w:val="10"/>
              </w:rPr>
            </w:pPr>
          </w:p>
          <w:p w:rsidR="006518EB" w:rsidRDefault="006518EB">
            <w:pPr>
              <w:pStyle w:val="3"/>
              <w:rPr>
                <w:b w:val="0"/>
                <w:color w:val="FFFFFF"/>
              </w:rPr>
            </w:pPr>
            <w:r>
              <w:rPr>
                <w:b w:val="0"/>
              </w:rPr>
              <w:t>Примечани</w:t>
            </w:r>
            <w:r>
              <w:rPr>
                <w:b w:val="0"/>
                <w:color w:val="FF0000"/>
              </w:rPr>
              <w:t>я</w:t>
            </w:r>
          </w:p>
          <w:p w:rsidR="006518EB" w:rsidRDefault="006518EB">
            <w:pPr>
              <w:ind w:firstLine="567"/>
              <w:jc w:val="both"/>
              <w:rPr>
                <w:color w:val="FFFFFF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Рассчитано по [39]</w:t>
            </w:r>
          </w:p>
          <w:p w:rsidR="006518EB" w:rsidRDefault="006518EB">
            <w:pPr>
              <w:pStyle w:val="FR2"/>
              <w:ind w:left="0" w:firstLine="567"/>
              <w:rPr>
                <w:rFonts w:ascii="Times New Roman" w:hAnsi="Times New Roman" w:cs="Times New Roman"/>
                <w:b w:val="0"/>
                <w:color w:val="FFFF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 Без малых предприятий</w:t>
            </w:r>
          </w:p>
          <w:p w:rsidR="006518EB" w:rsidRDefault="006518EB">
            <w:pPr>
              <w:widowControl w:val="0"/>
              <w:ind w:firstLine="709"/>
              <w:jc w:val="both"/>
              <w:rPr>
                <w:b/>
                <w:color w:val="FFFFFF"/>
                <w:spacing w:val="38"/>
              </w:rPr>
            </w:pPr>
            <w:r>
              <w:rPr>
                <w:b/>
                <w:color w:val="FF0000"/>
                <w:spacing w:val="38"/>
              </w:rPr>
              <w:t>Точки после цифр и в конце не ставятся</w:t>
            </w:r>
          </w:p>
          <w:p w:rsidR="006518EB" w:rsidRDefault="006518EB">
            <w:pPr>
              <w:widowControl w:val="0"/>
              <w:ind w:firstLine="709"/>
              <w:jc w:val="both"/>
              <w:rPr>
                <w:b/>
                <w:color w:val="FFFFFF"/>
                <w:sz w:val="22"/>
                <w:szCs w:val="22"/>
              </w:rPr>
            </w:pPr>
          </w:p>
        </w:tc>
      </w:tr>
      <w:tr w:rsidR="006518EB">
        <w:tc>
          <w:tcPr>
            <w:tcW w:w="15244" w:type="dxa"/>
            <w:gridSpan w:val="3"/>
            <w:tcBorders>
              <w:left w:val="nil"/>
              <w:right w:val="nil"/>
            </w:tcBorders>
          </w:tcPr>
          <w:p w:rsidR="006518EB" w:rsidRDefault="006518EB">
            <w:pPr>
              <w:widowControl w:val="0"/>
              <w:jc w:val="center"/>
              <w:rPr>
                <w:color w:val="FFFFFF"/>
                <w:sz w:val="16"/>
                <w:szCs w:val="16"/>
              </w:rPr>
            </w:pPr>
          </w:p>
          <w:p w:rsidR="007E7AF2" w:rsidRDefault="007E7AF2">
            <w:pPr>
              <w:widowControl w:val="0"/>
              <w:jc w:val="center"/>
              <w:rPr>
                <w:sz w:val="27"/>
                <w:szCs w:val="27"/>
              </w:rPr>
            </w:pPr>
          </w:p>
          <w:p w:rsidR="006518EB" w:rsidRDefault="006518EB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Оформление списка использованных источников.</w:t>
            </w:r>
          </w:p>
          <w:p w:rsidR="006518EB" w:rsidRDefault="006518E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ГОСТ 7.1-2003 «Библиографическая запись. Библиографическое оп</w:t>
            </w:r>
            <w:r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>сание»</w:t>
            </w:r>
          </w:p>
          <w:p w:rsidR="006518EB" w:rsidRDefault="006518EB">
            <w:pPr>
              <w:widowControl w:val="0"/>
              <w:jc w:val="center"/>
              <w:rPr>
                <w:color w:val="FFFFFF"/>
                <w:sz w:val="16"/>
                <w:szCs w:val="16"/>
              </w:rPr>
            </w:pPr>
          </w:p>
        </w:tc>
      </w:tr>
      <w:tr w:rsidR="006518EB">
        <w:tc>
          <w:tcPr>
            <w:tcW w:w="2520" w:type="dxa"/>
          </w:tcPr>
          <w:p w:rsidR="006518EB" w:rsidRDefault="006518EB">
            <w:pPr>
              <w:widowControl w:val="0"/>
              <w:rPr>
                <w:color w:val="FFFFFF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Список использованных и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точников</w:t>
            </w:r>
          </w:p>
        </w:tc>
        <w:tc>
          <w:tcPr>
            <w:tcW w:w="4140" w:type="dxa"/>
          </w:tcPr>
          <w:p w:rsidR="006518EB" w:rsidRDefault="006518EB">
            <w:pPr>
              <w:widowControl w:val="0"/>
              <w:rPr>
                <w:color w:val="FFFFFF"/>
                <w:spacing w:val="-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Исключаются факультативные (необязательные) элементы Даются </w:t>
            </w:r>
            <w:r>
              <w:rPr>
                <w:color w:val="000000"/>
                <w:sz w:val="26"/>
                <w:szCs w:val="26"/>
              </w:rPr>
              <w:t xml:space="preserve">сведения, </w:t>
            </w:r>
            <w:r>
              <w:rPr>
                <w:color w:val="000000"/>
                <w:spacing w:val="-2"/>
                <w:sz w:val="26"/>
                <w:szCs w:val="26"/>
              </w:rPr>
              <w:t>обеспечивающие лишь идентификацию докуме</w:t>
            </w:r>
            <w:r>
              <w:rPr>
                <w:color w:val="000000"/>
                <w:spacing w:val="-2"/>
                <w:sz w:val="26"/>
                <w:szCs w:val="26"/>
              </w:rPr>
              <w:t>н</w:t>
            </w:r>
            <w:r>
              <w:rPr>
                <w:color w:val="000000"/>
                <w:spacing w:val="-2"/>
                <w:sz w:val="26"/>
                <w:szCs w:val="26"/>
              </w:rPr>
              <w:t xml:space="preserve">та </w:t>
            </w:r>
          </w:p>
          <w:p w:rsidR="006518EB" w:rsidRDefault="006518EB">
            <w:pPr>
              <w:widowControl w:val="0"/>
              <w:rPr>
                <w:color w:val="FFFFFF"/>
                <w:spacing w:val="-2"/>
                <w:sz w:val="26"/>
                <w:szCs w:val="26"/>
              </w:rPr>
            </w:pPr>
            <w:r>
              <w:rPr>
                <w:sz w:val="26"/>
                <w:szCs w:val="26"/>
              </w:rPr>
              <w:t>С абзацного отст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па</w:t>
            </w:r>
          </w:p>
          <w:p w:rsidR="006518EB" w:rsidRDefault="006518EB">
            <w:pPr>
              <w:widowControl w:val="0"/>
              <w:rPr>
                <w:color w:val="FFFFFF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Точка после цифры не ст</w:t>
            </w:r>
            <w:r>
              <w:rPr>
                <w:color w:val="000000"/>
                <w:spacing w:val="-2"/>
                <w:sz w:val="26"/>
                <w:szCs w:val="26"/>
              </w:rPr>
              <w:t>а</w:t>
            </w:r>
            <w:r>
              <w:rPr>
                <w:color w:val="000000"/>
                <w:spacing w:val="-2"/>
                <w:sz w:val="26"/>
                <w:szCs w:val="26"/>
              </w:rPr>
              <w:t>вится</w:t>
            </w:r>
            <w:r>
              <w:rPr>
                <w:color w:val="FFFFFF"/>
                <w:spacing w:val="-2"/>
                <w:sz w:val="26"/>
                <w:szCs w:val="26"/>
              </w:rPr>
              <w:t>.</w:t>
            </w:r>
          </w:p>
          <w:p w:rsidR="006518EB" w:rsidRDefault="006518EB">
            <w:pPr>
              <w:widowControl w:val="0"/>
              <w:rPr>
                <w:color w:val="FFFFFF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Перед/после двоеточия (:) проб</w:t>
            </w:r>
            <w:r>
              <w:rPr>
                <w:color w:val="000000"/>
                <w:spacing w:val="-2"/>
                <w:sz w:val="26"/>
                <w:szCs w:val="26"/>
              </w:rPr>
              <w:t>е</w:t>
            </w:r>
            <w:r>
              <w:rPr>
                <w:color w:val="000000"/>
                <w:spacing w:val="-2"/>
                <w:sz w:val="26"/>
                <w:szCs w:val="26"/>
              </w:rPr>
              <w:t>лы.</w:t>
            </w:r>
          </w:p>
          <w:p w:rsidR="006518EB" w:rsidRDefault="006518EB">
            <w:pPr>
              <w:widowControl w:val="0"/>
              <w:rPr>
                <w:color w:val="FFFFFF"/>
                <w:sz w:val="26"/>
                <w:szCs w:val="26"/>
              </w:rPr>
            </w:pPr>
            <w:r>
              <w:rPr>
                <w:sz w:val="26"/>
                <w:szCs w:val="26"/>
              </w:rPr>
              <w:t>В алфавитном порядке в рамках каждого раздела:</w:t>
            </w:r>
          </w:p>
          <w:p w:rsidR="006518EB" w:rsidRDefault="006518EB">
            <w:pPr>
              <w:jc w:val="both"/>
              <w:rPr>
                <w:color w:val="FFFFFF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) Официальные докуме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ты:</w:t>
            </w:r>
          </w:p>
          <w:p w:rsidR="006518EB" w:rsidRDefault="006518EB">
            <w:pPr>
              <w:tabs>
                <w:tab w:val="num" w:pos="432"/>
              </w:tabs>
              <w:rPr>
                <w:color w:val="FFFFFF"/>
                <w:sz w:val="26"/>
                <w:szCs w:val="26"/>
              </w:rPr>
            </w:pPr>
            <w:r>
              <w:rPr>
                <w:sz w:val="26"/>
                <w:szCs w:val="26"/>
              </w:rPr>
              <w:t>а) Конституция;</w:t>
            </w:r>
          </w:p>
          <w:p w:rsidR="006518EB" w:rsidRDefault="006518EB">
            <w:pPr>
              <w:tabs>
                <w:tab w:val="num" w:pos="432"/>
              </w:tabs>
              <w:rPr>
                <w:color w:val="FFFFFF"/>
                <w:sz w:val="26"/>
                <w:szCs w:val="26"/>
              </w:rPr>
            </w:pPr>
            <w:r>
              <w:rPr>
                <w:sz w:val="26"/>
                <w:szCs w:val="26"/>
              </w:rPr>
              <w:t>б) законодател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ные материалы;</w:t>
            </w:r>
          </w:p>
          <w:p w:rsidR="006518EB" w:rsidRDefault="006518EB">
            <w:pPr>
              <w:tabs>
                <w:tab w:val="num" w:pos="432"/>
              </w:tabs>
              <w:rPr>
                <w:color w:val="FFFFFF"/>
                <w:sz w:val="26"/>
                <w:szCs w:val="26"/>
              </w:rPr>
            </w:pPr>
            <w:r>
              <w:rPr>
                <w:sz w:val="26"/>
                <w:szCs w:val="26"/>
              </w:rPr>
              <w:t>в) документы органов представительной, исполнительной и суде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ной власти</w:t>
            </w:r>
          </w:p>
          <w:p w:rsidR="006518EB" w:rsidRDefault="006518EB">
            <w:pPr>
              <w:tabs>
                <w:tab w:val="num" w:pos="432"/>
              </w:tabs>
              <w:rPr>
                <w:color w:val="FFFFFF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) Стат. сборники</w:t>
            </w:r>
          </w:p>
          <w:p w:rsidR="006518EB" w:rsidRDefault="006518EB">
            <w:pPr>
              <w:rPr>
                <w:color w:val="FFFFFF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) По первым буквам фамилий авторов или названий и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точников</w:t>
            </w:r>
          </w:p>
          <w:p w:rsidR="006518EB" w:rsidRDefault="006518EB">
            <w:pPr>
              <w:rPr>
                <w:color w:val="FFFFFF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) Иностранные авторы (по соответствующему алфав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ту)</w:t>
            </w:r>
          </w:p>
          <w:p w:rsidR="006518EB" w:rsidRDefault="006518EB">
            <w:pPr>
              <w:rPr>
                <w:color w:val="FFFFFF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) Сноски на электронные ресу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сы (без названия авторов)</w:t>
            </w:r>
          </w:p>
        </w:tc>
        <w:tc>
          <w:tcPr>
            <w:tcW w:w="8584" w:type="dxa"/>
          </w:tcPr>
          <w:p w:rsidR="006518EB" w:rsidRPr="0052572C" w:rsidRDefault="006518EB" w:rsidP="0052572C">
            <w:pPr>
              <w:widowControl w:val="0"/>
              <w:ind w:firstLine="709"/>
              <w:jc w:val="center"/>
              <w:rPr>
                <w:b/>
                <w:color w:val="000000"/>
                <w:sz w:val="32"/>
                <w:szCs w:val="32"/>
              </w:rPr>
            </w:pPr>
            <w:r w:rsidRPr="0052572C">
              <w:rPr>
                <w:b/>
                <w:color w:val="000000"/>
                <w:sz w:val="32"/>
                <w:szCs w:val="32"/>
              </w:rPr>
              <w:t>Список использованных источн</w:t>
            </w:r>
            <w:r w:rsidRPr="0052572C">
              <w:rPr>
                <w:b/>
                <w:color w:val="000000"/>
                <w:sz w:val="32"/>
                <w:szCs w:val="32"/>
              </w:rPr>
              <w:t>и</w:t>
            </w:r>
            <w:r w:rsidRPr="0052572C">
              <w:rPr>
                <w:b/>
                <w:color w:val="000000"/>
                <w:sz w:val="32"/>
                <w:szCs w:val="32"/>
              </w:rPr>
              <w:t>ков</w:t>
            </w:r>
          </w:p>
          <w:p w:rsidR="006518EB" w:rsidRDefault="006518EB">
            <w:pPr>
              <w:widowControl w:val="0"/>
              <w:ind w:firstLine="709"/>
              <w:jc w:val="both"/>
              <w:rPr>
                <w:color w:val="000000"/>
                <w:sz w:val="10"/>
                <w:szCs w:val="10"/>
              </w:rPr>
            </w:pPr>
          </w:p>
          <w:p w:rsidR="006518EB" w:rsidRDefault="006518EB">
            <w:pPr>
              <w:pStyle w:val="a3"/>
              <w:ind w:firstLine="397"/>
              <w:rPr>
                <w:color w:val="FFFFFF"/>
              </w:rPr>
            </w:pPr>
            <w:r>
              <w:rPr>
                <w:color w:val="000000"/>
              </w:rPr>
              <w:t>1</w:t>
            </w:r>
            <w:r>
              <w:rPr>
                <w:color w:val="FFFFFF"/>
                <w:lang w:val="en-US"/>
              </w:rPr>
              <w:t> </w:t>
            </w:r>
            <w:r>
              <w:rPr>
                <w:color w:val="000000"/>
              </w:rPr>
              <w:t xml:space="preserve">Конституция (Основной закон) Российской Федерации. М. </w:t>
            </w:r>
            <w:r>
              <w:rPr>
                <w:b/>
                <w:color w:val="FF0000"/>
              </w:rPr>
              <w:t>:</w:t>
            </w:r>
            <w:r>
              <w:rPr>
                <w:color w:val="000000"/>
              </w:rPr>
              <w:t xml:space="preserve"> Изве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тия, 1993.</w:t>
            </w:r>
          </w:p>
          <w:p w:rsidR="006518EB" w:rsidRDefault="006518EB">
            <w:pPr>
              <w:widowControl w:val="0"/>
              <w:ind w:firstLine="397"/>
              <w:jc w:val="both"/>
              <w:rPr>
                <w:color w:val="FFFFFF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>
              <w:rPr>
                <w:color w:val="FFFFFF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Адамс С. Успешная продажа. Минск : Ама</w:t>
            </w:r>
            <w:r>
              <w:rPr>
                <w:color w:val="000000"/>
                <w:sz w:val="26"/>
                <w:szCs w:val="26"/>
              </w:rPr>
              <w:t>л</w:t>
            </w:r>
            <w:r>
              <w:rPr>
                <w:color w:val="000000"/>
                <w:sz w:val="26"/>
                <w:szCs w:val="26"/>
              </w:rPr>
              <w:t>фея, 2003.</w:t>
            </w:r>
          </w:p>
          <w:p w:rsidR="006518EB" w:rsidRDefault="006518EB">
            <w:pPr>
              <w:widowControl w:val="0"/>
              <w:ind w:firstLine="39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>
              <w:rPr>
                <w:color w:val="FFFFFF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Курс экономики / под ред. Б.А. Райзберга. М. : ИНФРА-М, 2003.</w:t>
            </w:r>
          </w:p>
          <w:p w:rsidR="006518EB" w:rsidRDefault="006518EB">
            <w:pPr>
              <w:widowControl w:val="0"/>
              <w:ind w:firstLine="39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>
              <w:rPr>
                <w:color w:val="FFFFFF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Светляков Г. Кредитование населения // Банко</w:t>
            </w:r>
            <w:r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ское дело. 2003. № 6.</w:t>
            </w:r>
          </w:p>
          <w:p w:rsidR="006518EB" w:rsidRDefault="006518EB">
            <w:pPr>
              <w:widowControl w:val="0"/>
              <w:tabs>
                <w:tab w:val="num" w:pos="1080"/>
                <w:tab w:val="num" w:pos="1545"/>
              </w:tabs>
              <w:ind w:firstLine="39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>
              <w:rPr>
                <w:color w:val="FFFFFF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Кацуба А.Е., Рожков Ю.В. Корпоративные финансовые отношения коммерческих банков. Хаб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ровск : РИЦ ХГАЭП, 2004.</w:t>
            </w:r>
          </w:p>
          <w:p w:rsidR="006518EB" w:rsidRDefault="006518EB">
            <w:pPr>
              <w:widowControl w:val="0"/>
              <w:tabs>
                <w:tab w:val="num" w:pos="1080"/>
                <w:tab w:val="num" w:pos="1545"/>
              </w:tabs>
              <w:ind w:firstLine="39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6 </w:t>
            </w:r>
            <w:r>
              <w:rPr>
                <w:bCs/>
                <w:color w:val="000000"/>
                <w:sz w:val="26"/>
                <w:szCs w:val="26"/>
              </w:rPr>
              <w:t>Курс переходной экономики: учебник для ВУЗов / под ред. Л.И Абалкина. М. : Финансы и стат</w:t>
            </w:r>
            <w:r>
              <w:rPr>
                <w:bCs/>
                <w:color w:val="000000"/>
                <w:sz w:val="26"/>
                <w:szCs w:val="26"/>
              </w:rPr>
              <w:t>и</w:t>
            </w:r>
            <w:r>
              <w:rPr>
                <w:bCs/>
                <w:color w:val="000000"/>
                <w:sz w:val="26"/>
                <w:szCs w:val="26"/>
              </w:rPr>
              <w:t>стика, 1997.</w:t>
            </w:r>
          </w:p>
          <w:p w:rsidR="006518EB" w:rsidRDefault="006518EB">
            <w:pPr>
              <w:widowControl w:val="0"/>
              <w:tabs>
                <w:tab w:val="num" w:pos="1080"/>
                <w:tab w:val="num" w:pos="1545"/>
              </w:tabs>
              <w:ind w:firstLine="39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 Мельникова Е.И. Финансовый механизм на рынке сбережений населения России: монография. Екатеринбург : Изд-во У</w:t>
            </w:r>
            <w:r>
              <w:rPr>
                <w:color w:val="000000"/>
                <w:sz w:val="26"/>
                <w:szCs w:val="26"/>
              </w:rPr>
              <w:t>р</w:t>
            </w:r>
            <w:r>
              <w:rPr>
                <w:color w:val="000000"/>
                <w:sz w:val="26"/>
                <w:szCs w:val="26"/>
              </w:rPr>
              <w:t>ГЭУ, 2001.</w:t>
            </w:r>
          </w:p>
          <w:p w:rsidR="006518EB" w:rsidRDefault="006518EB">
            <w:pPr>
              <w:widowControl w:val="0"/>
              <w:ind w:firstLine="397"/>
              <w:jc w:val="both"/>
              <w:rPr>
                <w:color w:val="FFFFFF"/>
                <w:sz w:val="26"/>
                <w:szCs w:val="26"/>
              </w:rPr>
            </w:pPr>
            <w:r>
              <w:rPr>
                <w:sz w:val="26"/>
                <w:szCs w:val="26"/>
              </w:rPr>
              <w:t>8 </w:t>
            </w:r>
            <w:r>
              <w:rPr>
                <w:color w:val="000000"/>
                <w:sz w:val="26"/>
                <w:szCs w:val="26"/>
              </w:rPr>
              <w:t>Панова Г.С. Кредитная политика коммерческих банков во взаимоотношениях с населением. Дисс. … д-ра экон. наук. М. : Финансовая академия при Правител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стве РФ, 1997.</w:t>
            </w:r>
          </w:p>
          <w:p w:rsidR="006518EB" w:rsidRDefault="006518EB">
            <w:pPr>
              <w:widowControl w:val="0"/>
              <w:ind w:firstLine="397"/>
              <w:jc w:val="both"/>
              <w:rPr>
                <w:color w:val="FFFFFF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 Рожков Ю.В. Финансово кредитный механизм управления инвест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ционными рынками (</w:t>
            </w:r>
            <w:r>
              <w:rPr>
                <w:color w:val="000000"/>
                <w:sz w:val="26"/>
                <w:szCs w:val="26"/>
                <w:lang w:val="en-US"/>
              </w:rPr>
              <w:t>http</w:t>
            </w:r>
            <w:r>
              <w:rPr>
                <w:color w:val="000000"/>
                <w:sz w:val="26"/>
                <w:szCs w:val="26"/>
              </w:rPr>
              <w:t>\\</w:t>
            </w:r>
            <w:r>
              <w:rPr>
                <w:color w:val="000000"/>
                <w:sz w:val="26"/>
                <w:szCs w:val="26"/>
                <w:lang w:val="en-US"/>
              </w:rPr>
              <w:t>tewrfag</w:t>
            </w:r>
            <w:r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  <w:lang w:val="en-US"/>
              </w:rPr>
              <w:t>replay</w:t>
            </w:r>
            <w:r>
              <w:rPr>
                <w:color w:val="000000"/>
                <w:sz w:val="26"/>
                <w:szCs w:val="26"/>
              </w:rPr>
              <w:t>/</w:t>
            </w:r>
            <w:r>
              <w:rPr>
                <w:color w:val="000000"/>
                <w:sz w:val="26"/>
                <w:szCs w:val="26"/>
                <w:lang w:val="en-US"/>
              </w:rPr>
              <w:t>ru</w:t>
            </w:r>
            <w:r>
              <w:rPr>
                <w:color w:val="000000"/>
                <w:sz w:val="26"/>
                <w:szCs w:val="26"/>
              </w:rPr>
              <w:t>).</w:t>
            </w:r>
          </w:p>
          <w:p w:rsidR="006518EB" w:rsidRDefault="006518EB">
            <w:pPr>
              <w:widowControl w:val="0"/>
              <w:ind w:firstLine="397"/>
              <w:jc w:val="both"/>
              <w:rPr>
                <w:color w:val="FFFFFF"/>
              </w:rPr>
            </w:pPr>
            <w:r>
              <w:rPr>
                <w:sz w:val="26"/>
                <w:szCs w:val="26"/>
                <w:lang w:val="en-US"/>
              </w:rPr>
              <w:t>10 </w:t>
            </w:r>
            <w:r>
              <w:rPr>
                <w:lang w:val="en-US"/>
              </w:rPr>
              <w:t xml:space="preserve">Rozhkov Y. </w:t>
            </w:r>
            <w:r>
              <w:rPr>
                <w:color w:val="000000"/>
                <w:lang w:val="en-US"/>
              </w:rPr>
              <w:t>On co-establishment of a Russo-Chinese Bank in the Russian Far East. Siberian Studies. 2002. № 2</w:t>
            </w:r>
            <w:r>
              <w:rPr>
                <w:color w:val="000000"/>
              </w:rPr>
              <w:t>.</w:t>
            </w:r>
          </w:p>
          <w:p w:rsidR="006518EB" w:rsidRDefault="006518EB">
            <w:pPr>
              <w:widowControl w:val="0"/>
              <w:ind w:firstLine="397"/>
              <w:jc w:val="both"/>
              <w:rPr>
                <w:color w:val="000000"/>
              </w:rPr>
            </w:pPr>
            <w:r>
              <w:rPr>
                <w:color w:val="000000"/>
              </w:rPr>
              <w:t>……..</w:t>
            </w:r>
          </w:p>
          <w:p w:rsidR="006518EB" w:rsidRDefault="006518EB">
            <w:pPr>
              <w:widowControl w:val="0"/>
              <w:ind w:firstLine="397"/>
              <w:jc w:val="both"/>
              <w:rPr>
                <w:color w:val="FFFFFF"/>
                <w:sz w:val="26"/>
                <w:szCs w:val="26"/>
                <w:lang w:val="en-US"/>
              </w:rPr>
            </w:pPr>
            <w:r>
              <w:rPr>
                <w:color w:val="000000"/>
              </w:rPr>
              <w:t>128</w:t>
            </w:r>
            <w:r>
              <w:t xml:space="preserve"> </w:t>
            </w:r>
            <w:hyperlink r:id="rId8" w:history="1">
              <w:r>
                <w:rPr>
                  <w:rStyle w:val="a6"/>
                  <w:color w:val="auto"/>
                  <w:u w:val="none"/>
                  <w:lang w:val="en-US"/>
                </w:rPr>
                <w:t>www.cbr.ru</w:t>
              </w:r>
            </w:hyperlink>
          </w:p>
        </w:tc>
      </w:tr>
    </w:tbl>
    <w:p w:rsidR="006518EB" w:rsidRPr="007E7AF2" w:rsidRDefault="006518EB">
      <w:pPr>
        <w:rPr>
          <w:b/>
          <w:color w:val="FFFFFF"/>
          <w:sz w:val="40"/>
          <w:szCs w:val="40"/>
        </w:rPr>
      </w:pPr>
    </w:p>
    <w:sectPr w:rsidR="006518EB" w:rsidRPr="007E7AF2" w:rsidSect="00CB6940">
      <w:footerReference w:type="even" r:id="rId9"/>
      <w:footerReference w:type="default" r:id="rId10"/>
      <w:pgSz w:w="16838" w:h="11906" w:orient="landscape"/>
      <w:pgMar w:top="568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CA4" w:rsidRDefault="007C7CA4">
      <w:r>
        <w:separator/>
      </w:r>
    </w:p>
  </w:endnote>
  <w:endnote w:type="continuationSeparator" w:id="1">
    <w:p w:rsidR="007C7CA4" w:rsidRDefault="007C7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8EB" w:rsidRDefault="006518E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18EB" w:rsidRDefault="006518E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8EB" w:rsidRDefault="006518E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7AF2">
      <w:rPr>
        <w:rStyle w:val="a5"/>
        <w:noProof/>
      </w:rPr>
      <w:t>1</w:t>
    </w:r>
    <w:r>
      <w:rPr>
        <w:rStyle w:val="a5"/>
      </w:rPr>
      <w:fldChar w:fldCharType="end"/>
    </w:r>
  </w:p>
  <w:p w:rsidR="006518EB" w:rsidRDefault="006518E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CA4" w:rsidRDefault="007C7CA4">
      <w:r>
        <w:separator/>
      </w:r>
    </w:p>
  </w:footnote>
  <w:footnote w:type="continuationSeparator" w:id="1">
    <w:p w:rsidR="007C7CA4" w:rsidRDefault="007C7C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836AE"/>
    <w:multiLevelType w:val="hybridMultilevel"/>
    <w:tmpl w:val="FB50E3FC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531314"/>
    <w:multiLevelType w:val="hybridMultilevel"/>
    <w:tmpl w:val="33A0E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081"/>
    <w:rsid w:val="00081E97"/>
    <w:rsid w:val="001334E8"/>
    <w:rsid w:val="003069F3"/>
    <w:rsid w:val="003A7A08"/>
    <w:rsid w:val="003B1A0C"/>
    <w:rsid w:val="004056ED"/>
    <w:rsid w:val="00501EB0"/>
    <w:rsid w:val="0052572C"/>
    <w:rsid w:val="006518EB"/>
    <w:rsid w:val="00741EC5"/>
    <w:rsid w:val="007C7CA4"/>
    <w:rsid w:val="007E7AF2"/>
    <w:rsid w:val="0082782E"/>
    <w:rsid w:val="008973E5"/>
    <w:rsid w:val="00972B67"/>
    <w:rsid w:val="00B96388"/>
    <w:rsid w:val="00C31081"/>
    <w:rsid w:val="00CB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ind w:firstLine="567"/>
      <w:jc w:val="both"/>
      <w:outlineLvl w:val="2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idowControl w:val="0"/>
      <w:tabs>
        <w:tab w:val="left" w:pos="284"/>
        <w:tab w:val="left" w:pos="8222"/>
      </w:tabs>
      <w:autoSpaceDE w:val="0"/>
      <w:autoSpaceDN w:val="0"/>
    </w:pPr>
    <w:rPr>
      <w:sz w:val="26"/>
      <w:szCs w:val="26"/>
    </w:r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customStyle="1" w:styleId="FR2">
    <w:name w:val="FR2"/>
    <w:pPr>
      <w:widowControl w:val="0"/>
      <w:autoSpaceDE w:val="0"/>
      <w:autoSpaceDN w:val="0"/>
      <w:ind w:left="480"/>
      <w:jc w:val="both"/>
    </w:pPr>
    <w:rPr>
      <w:rFonts w:ascii="Arial" w:hAnsi="Arial" w:cs="Arial"/>
      <w:b/>
      <w:bCs/>
    </w:rPr>
  </w:style>
  <w:style w:type="character" w:styleId="a6">
    <w:name w:val="Hyperlink"/>
    <w:basedOn w:val="a0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12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7821782178217827"/>
          <c:y val="0.17441860465116291"/>
          <c:w val="0.44554455445544555"/>
          <c:h val="0.44186046511627924"/>
        </c:manualLayout>
      </c:layout>
      <c:bar3DChart>
        <c:barDir val="col"/>
        <c:grouping val="clustered"/>
        <c:ser>
          <c:idx val="1"/>
          <c:order val="0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98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98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gapDepth val="0"/>
        <c:shape val="box"/>
        <c:axId val="45300736"/>
        <c:axId val="45335296"/>
        <c:axId val="0"/>
      </c:bar3DChart>
      <c:catAx>
        <c:axId val="45300736"/>
        <c:scaling>
          <c:orientation val="minMax"/>
        </c:scaling>
        <c:axPos val="b"/>
        <c:numFmt formatCode="General" sourceLinked="1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5335296"/>
        <c:crosses val="autoZero"/>
        <c:auto val="1"/>
        <c:lblAlgn val="ctr"/>
        <c:lblOffset val="100"/>
        <c:tickLblSkip val="1"/>
        <c:tickMarkSkip val="1"/>
      </c:catAx>
      <c:valAx>
        <c:axId val="45335296"/>
        <c:scaling>
          <c:orientation val="minMax"/>
        </c:scaling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5300736"/>
        <c:crosses val="autoZero"/>
        <c:crossBetween val="between"/>
      </c:valAx>
      <c:spPr>
        <a:noFill/>
        <a:ln w="25395">
          <a:noFill/>
        </a:ln>
      </c:spPr>
    </c:plotArea>
    <c:legend>
      <c:legendPos val="r"/>
      <c:layout>
        <c:manualLayout>
          <c:xMode val="edge"/>
          <c:yMode val="edge"/>
          <c:x val="0.73267326732673288"/>
          <c:y val="0.38372093023255838"/>
          <c:w val="0.22772277227722773"/>
          <c:h val="0.24418604651162795"/>
        </c:manualLayout>
      </c:layout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27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 w="3174">
      <a:solidFill>
        <a:srgbClr val="000000"/>
      </a:solidFill>
      <a:prstDash val="solid"/>
    </a:ln>
  </c:spPr>
  <c:txPr>
    <a:bodyPr/>
    <a:lstStyle/>
    <a:p>
      <a:pPr>
        <a:defRPr sz="3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Оформление  диссертации (ГОСТ 7</vt:lpstr>
    </vt:vector>
  </TitlesOfParts>
  <Company>дом</Company>
  <LinksUpToDate>false</LinksUpToDate>
  <CharactersWithSpaces>7311</CharactersWithSpaces>
  <SharedDoc>false</SharedDoc>
  <HLinks>
    <vt:vector size="18" baseType="variant">
      <vt:variant>
        <vt:i4>70321251</vt:i4>
      </vt:variant>
      <vt:variant>
        <vt:i4>9</vt:i4>
      </vt:variant>
      <vt:variant>
        <vt:i4>0</vt:i4>
      </vt:variant>
      <vt:variant>
        <vt:i4>5</vt:i4>
      </vt:variant>
      <vt:variant>
        <vt:lpwstr>http://www.nsaem.ru/Chairs/IEUS/UFROD/Researcher/Documents/Documents and Settings/Алена/Local Settings/Temporary Internet Files/Content.IE5/Основная часть/4.doc</vt:lpwstr>
      </vt:variant>
      <vt:variant>
        <vt:lpwstr/>
      </vt:variant>
      <vt:variant>
        <vt:i4>6750313</vt:i4>
      </vt:variant>
      <vt:variant>
        <vt:i4>6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70321251</vt:i4>
      </vt:variant>
      <vt:variant>
        <vt:i4>0</vt:i4>
      </vt:variant>
      <vt:variant>
        <vt:i4>0</vt:i4>
      </vt:variant>
      <vt:variant>
        <vt:i4>5</vt:i4>
      </vt:variant>
      <vt:variant>
        <vt:lpwstr>http://www.nsaem.ru/Chairs/IEUS/UFROD/Researcher/Documents/Documents and Settings/Алена/Local Settings/Temporary Internet Files/Content.IE5/Основная часть/4.doc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Оформление  диссертации (ГОСТ 7</dc:title>
  <dc:creator>Рожков</dc:creator>
  <cp:lastModifiedBy>Калинин</cp:lastModifiedBy>
  <cp:revision>2</cp:revision>
  <dcterms:created xsi:type="dcterms:W3CDTF">2014-10-27T13:10:00Z</dcterms:created>
  <dcterms:modified xsi:type="dcterms:W3CDTF">2014-10-27T13:10:00Z</dcterms:modified>
</cp:coreProperties>
</file>