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0C" w:rsidRPr="00915283" w:rsidRDefault="0038090C" w:rsidP="0038090C">
      <w:pPr>
        <w:jc w:val="center"/>
        <w:rPr>
          <w:b/>
          <w:bCs/>
          <w:sz w:val="24"/>
          <w:szCs w:val="24"/>
        </w:rPr>
      </w:pPr>
      <w:r w:rsidRPr="00915283">
        <w:rPr>
          <w:b/>
          <w:bCs/>
          <w:sz w:val="24"/>
          <w:szCs w:val="24"/>
        </w:rPr>
        <w:t>ЧОУ ВПО «Балтийский Гуманитарный Институт»</w:t>
      </w:r>
    </w:p>
    <w:p w:rsidR="0038090C" w:rsidRPr="00915283" w:rsidRDefault="0038090C" w:rsidP="0038090C">
      <w:pPr>
        <w:jc w:val="center"/>
        <w:rPr>
          <w:b/>
          <w:bCs/>
          <w:sz w:val="24"/>
          <w:szCs w:val="24"/>
        </w:rPr>
      </w:pPr>
      <w:r w:rsidRPr="00915283">
        <w:rPr>
          <w:b/>
          <w:bCs/>
          <w:sz w:val="24"/>
          <w:szCs w:val="24"/>
        </w:rPr>
        <w:t xml:space="preserve">Факультет экономики и управления </w:t>
      </w:r>
    </w:p>
    <w:p w:rsidR="0038090C" w:rsidRPr="00915283" w:rsidRDefault="0038090C" w:rsidP="0038090C">
      <w:pPr>
        <w:jc w:val="center"/>
        <w:rPr>
          <w:b/>
          <w:bCs/>
          <w:sz w:val="24"/>
          <w:szCs w:val="24"/>
        </w:rPr>
      </w:pPr>
      <w:r w:rsidRPr="00915283">
        <w:rPr>
          <w:b/>
          <w:bCs/>
          <w:sz w:val="24"/>
          <w:szCs w:val="24"/>
        </w:rPr>
        <w:t>Кафедра экономики и управления</w:t>
      </w:r>
    </w:p>
    <w:p w:rsidR="0038090C" w:rsidRPr="00915283" w:rsidRDefault="0038090C" w:rsidP="0038090C">
      <w:pPr>
        <w:pStyle w:val="3"/>
        <w:rPr>
          <w:sz w:val="24"/>
          <w:szCs w:val="24"/>
        </w:rPr>
      </w:pPr>
    </w:p>
    <w:p w:rsidR="0038090C" w:rsidRPr="00915283" w:rsidRDefault="0038090C" w:rsidP="0038090C">
      <w:pPr>
        <w:pStyle w:val="3"/>
        <w:rPr>
          <w:sz w:val="24"/>
          <w:szCs w:val="24"/>
        </w:rPr>
      </w:pPr>
    </w:p>
    <w:p w:rsidR="0038090C" w:rsidRPr="00915283" w:rsidRDefault="0038090C" w:rsidP="0038090C">
      <w:pPr>
        <w:pStyle w:val="3"/>
        <w:rPr>
          <w:sz w:val="24"/>
          <w:szCs w:val="24"/>
        </w:rPr>
      </w:pPr>
    </w:p>
    <w:p w:rsidR="0038090C" w:rsidRPr="00915283" w:rsidRDefault="0038090C" w:rsidP="0038090C">
      <w:pPr>
        <w:pStyle w:val="3"/>
        <w:rPr>
          <w:sz w:val="24"/>
          <w:szCs w:val="24"/>
        </w:rPr>
      </w:pPr>
    </w:p>
    <w:p w:rsidR="0038090C" w:rsidRPr="00915283" w:rsidRDefault="0038090C" w:rsidP="0038090C">
      <w:pPr>
        <w:pStyle w:val="3"/>
        <w:rPr>
          <w:sz w:val="24"/>
          <w:szCs w:val="24"/>
        </w:rPr>
      </w:pPr>
    </w:p>
    <w:p w:rsidR="0038090C" w:rsidRPr="00915283" w:rsidRDefault="0038090C" w:rsidP="0038090C">
      <w:pPr>
        <w:pStyle w:val="3"/>
        <w:rPr>
          <w:sz w:val="24"/>
          <w:szCs w:val="24"/>
        </w:rPr>
      </w:pPr>
    </w:p>
    <w:p w:rsidR="0038090C" w:rsidRPr="00915283" w:rsidRDefault="0038090C" w:rsidP="0038090C">
      <w:pPr>
        <w:pStyle w:val="3"/>
        <w:jc w:val="both"/>
        <w:rPr>
          <w:sz w:val="24"/>
          <w:szCs w:val="24"/>
        </w:rPr>
      </w:pPr>
    </w:p>
    <w:p w:rsidR="0038090C" w:rsidRPr="00F01C14" w:rsidRDefault="0038090C" w:rsidP="0038090C">
      <w:pPr>
        <w:ind w:lef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И </w:t>
      </w:r>
      <w:r w:rsidRPr="00F01C14">
        <w:rPr>
          <w:b/>
          <w:sz w:val="24"/>
          <w:szCs w:val="24"/>
        </w:rPr>
        <w:t>МЕТОДИЧЕСКИЕ УКАЗАНИЯ ПО ПРОВЕДЕНИЮ</w:t>
      </w:r>
    </w:p>
    <w:p w:rsidR="0038090C" w:rsidRPr="00F01C14" w:rsidRDefault="0038090C" w:rsidP="0038090C">
      <w:pPr>
        <w:ind w:lef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УЧЕБНО-ОЗНАКОМИТЕЛЬНОЙ ПРАКТИКИ</w:t>
      </w:r>
    </w:p>
    <w:p w:rsidR="0038090C" w:rsidRPr="00F01C14" w:rsidRDefault="0038090C" w:rsidP="0038090C">
      <w:pPr>
        <w:jc w:val="center"/>
        <w:rPr>
          <w:b/>
          <w:bCs/>
          <w:sz w:val="24"/>
          <w:szCs w:val="24"/>
        </w:rPr>
      </w:pPr>
    </w:p>
    <w:p w:rsidR="0038090C" w:rsidRPr="00F01C14" w:rsidRDefault="0038090C" w:rsidP="0038090C">
      <w:pPr>
        <w:jc w:val="center"/>
        <w:rPr>
          <w:b/>
          <w:bCs/>
          <w:sz w:val="24"/>
          <w:szCs w:val="24"/>
        </w:rPr>
      </w:pPr>
    </w:p>
    <w:p w:rsidR="0038090C" w:rsidRPr="00915283" w:rsidRDefault="0038090C" w:rsidP="0038090C">
      <w:pPr>
        <w:rPr>
          <w:b/>
          <w:bCs/>
          <w:sz w:val="24"/>
          <w:szCs w:val="24"/>
        </w:rPr>
      </w:pPr>
    </w:p>
    <w:p w:rsidR="0038090C" w:rsidRPr="00915283" w:rsidRDefault="0038090C" w:rsidP="0038090C">
      <w:pPr>
        <w:rPr>
          <w:b/>
          <w:bCs/>
          <w:sz w:val="24"/>
          <w:szCs w:val="24"/>
        </w:rPr>
      </w:pPr>
    </w:p>
    <w:p w:rsidR="0038090C" w:rsidRPr="00915283" w:rsidRDefault="0038090C" w:rsidP="0038090C">
      <w:pPr>
        <w:rPr>
          <w:b/>
          <w:bCs/>
          <w:sz w:val="24"/>
          <w:szCs w:val="24"/>
        </w:rPr>
      </w:pPr>
    </w:p>
    <w:p w:rsidR="0038090C" w:rsidRDefault="0038090C" w:rsidP="0038090C">
      <w:pPr>
        <w:spacing w:line="480" w:lineRule="auto"/>
        <w:jc w:val="center"/>
        <w:rPr>
          <w:b/>
          <w:bCs/>
          <w:sz w:val="24"/>
          <w:szCs w:val="24"/>
        </w:rPr>
      </w:pPr>
      <w:r w:rsidRPr="00915283">
        <w:rPr>
          <w:b/>
          <w:bCs/>
          <w:sz w:val="24"/>
          <w:szCs w:val="24"/>
        </w:rPr>
        <w:t xml:space="preserve">для </w:t>
      </w:r>
      <w:r w:rsidRPr="001C7421">
        <w:rPr>
          <w:b/>
          <w:bCs/>
          <w:sz w:val="24"/>
          <w:szCs w:val="24"/>
        </w:rPr>
        <w:t xml:space="preserve">студентов  </w:t>
      </w:r>
      <w:r>
        <w:rPr>
          <w:b/>
          <w:bCs/>
          <w:sz w:val="24"/>
          <w:szCs w:val="24"/>
        </w:rPr>
        <w:t xml:space="preserve">очно-заочной и </w:t>
      </w:r>
      <w:proofErr w:type="gramStart"/>
      <w:r>
        <w:rPr>
          <w:b/>
          <w:bCs/>
          <w:sz w:val="24"/>
          <w:szCs w:val="24"/>
        </w:rPr>
        <w:t>заочной</w:t>
      </w:r>
      <w:proofErr w:type="gramEnd"/>
      <w:r>
        <w:rPr>
          <w:b/>
          <w:bCs/>
          <w:sz w:val="24"/>
          <w:szCs w:val="24"/>
        </w:rPr>
        <w:t xml:space="preserve"> форм</w:t>
      </w:r>
      <w:r w:rsidRPr="001C7421">
        <w:rPr>
          <w:b/>
          <w:bCs/>
          <w:sz w:val="24"/>
          <w:szCs w:val="24"/>
        </w:rPr>
        <w:t xml:space="preserve"> обучения</w:t>
      </w:r>
    </w:p>
    <w:p w:rsidR="0038090C" w:rsidRPr="00915283" w:rsidRDefault="0038090C" w:rsidP="0038090C">
      <w:pPr>
        <w:spacing w:line="480" w:lineRule="auto"/>
        <w:jc w:val="center"/>
        <w:rPr>
          <w:b/>
          <w:bCs/>
          <w:sz w:val="24"/>
          <w:szCs w:val="24"/>
        </w:rPr>
      </w:pPr>
      <w:r w:rsidRPr="001C7421">
        <w:rPr>
          <w:b/>
          <w:bCs/>
          <w:sz w:val="24"/>
          <w:szCs w:val="24"/>
        </w:rPr>
        <w:t>по</w:t>
      </w:r>
      <w:r w:rsidRPr="00915283">
        <w:rPr>
          <w:b/>
          <w:bCs/>
          <w:sz w:val="24"/>
          <w:szCs w:val="24"/>
        </w:rPr>
        <w:t xml:space="preserve"> </w:t>
      </w:r>
      <w:r w:rsidR="00AD32B5">
        <w:rPr>
          <w:b/>
          <w:bCs/>
          <w:sz w:val="24"/>
          <w:szCs w:val="24"/>
        </w:rPr>
        <w:t>специальности</w:t>
      </w:r>
      <w:r>
        <w:rPr>
          <w:b/>
          <w:bCs/>
          <w:sz w:val="24"/>
          <w:szCs w:val="24"/>
        </w:rPr>
        <w:t xml:space="preserve"> </w:t>
      </w:r>
      <w:r w:rsidRPr="00915283">
        <w:rPr>
          <w:b/>
          <w:bCs/>
          <w:sz w:val="24"/>
          <w:szCs w:val="24"/>
        </w:rPr>
        <w:t xml:space="preserve"> 0805</w:t>
      </w:r>
      <w:r w:rsidR="00AD32B5">
        <w:rPr>
          <w:b/>
          <w:bCs/>
          <w:sz w:val="24"/>
          <w:szCs w:val="24"/>
        </w:rPr>
        <w:t>07</w:t>
      </w:r>
      <w:r w:rsidR="00C91E99">
        <w:rPr>
          <w:b/>
          <w:bCs/>
          <w:sz w:val="24"/>
          <w:szCs w:val="24"/>
        </w:rPr>
        <w:t>.65</w:t>
      </w:r>
      <w:r>
        <w:rPr>
          <w:b/>
          <w:bCs/>
          <w:sz w:val="24"/>
          <w:szCs w:val="24"/>
        </w:rPr>
        <w:t xml:space="preserve"> «Менеджмент</w:t>
      </w:r>
      <w:r w:rsidR="00AD32B5">
        <w:rPr>
          <w:b/>
          <w:bCs/>
          <w:sz w:val="24"/>
          <w:szCs w:val="24"/>
        </w:rPr>
        <w:t xml:space="preserve"> организации</w:t>
      </w:r>
      <w:r>
        <w:rPr>
          <w:b/>
          <w:bCs/>
          <w:sz w:val="24"/>
          <w:szCs w:val="24"/>
        </w:rPr>
        <w:t>»</w:t>
      </w:r>
    </w:p>
    <w:p w:rsidR="0038090C" w:rsidRPr="00915283" w:rsidRDefault="0038090C" w:rsidP="0038090C">
      <w:pPr>
        <w:jc w:val="center"/>
        <w:rPr>
          <w:b/>
          <w:bCs/>
          <w:sz w:val="24"/>
          <w:szCs w:val="24"/>
        </w:rPr>
      </w:pPr>
    </w:p>
    <w:p w:rsidR="0038090C" w:rsidRPr="00915283" w:rsidRDefault="0038090C" w:rsidP="0038090C">
      <w:pPr>
        <w:rPr>
          <w:b/>
          <w:bCs/>
          <w:sz w:val="24"/>
          <w:szCs w:val="24"/>
        </w:rPr>
      </w:pPr>
    </w:p>
    <w:p w:rsidR="0038090C" w:rsidRPr="00915283" w:rsidRDefault="0038090C" w:rsidP="0038090C">
      <w:pPr>
        <w:jc w:val="right"/>
        <w:rPr>
          <w:b/>
          <w:bCs/>
          <w:sz w:val="24"/>
          <w:szCs w:val="24"/>
        </w:rPr>
      </w:pPr>
      <w:r w:rsidRPr="00915283">
        <w:rPr>
          <w:b/>
          <w:bCs/>
          <w:sz w:val="24"/>
          <w:szCs w:val="24"/>
        </w:rPr>
        <w:t xml:space="preserve"> </w:t>
      </w:r>
    </w:p>
    <w:p w:rsidR="0038090C" w:rsidRPr="00915283" w:rsidRDefault="0038090C" w:rsidP="0038090C">
      <w:pPr>
        <w:jc w:val="right"/>
        <w:rPr>
          <w:b/>
          <w:bCs/>
          <w:sz w:val="24"/>
          <w:szCs w:val="24"/>
        </w:rPr>
      </w:pPr>
      <w:r w:rsidRPr="00915283">
        <w:rPr>
          <w:b/>
          <w:bCs/>
          <w:sz w:val="24"/>
          <w:szCs w:val="24"/>
        </w:rPr>
        <w:t xml:space="preserve">Составитель: </w:t>
      </w:r>
    </w:p>
    <w:p w:rsidR="0038090C" w:rsidRDefault="0038090C" w:rsidP="0038090C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52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к.э.н., доцент Розанова С.К.</w:t>
      </w:r>
      <w:r w:rsidR="005D126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D126F" w:rsidRDefault="005D126F" w:rsidP="0038090C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к.э.н., доцент Лебедева А.В.</w:t>
      </w:r>
    </w:p>
    <w:p w:rsidR="005D126F" w:rsidRDefault="005D126F" w:rsidP="0038090C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090C" w:rsidRDefault="0038090C" w:rsidP="0038090C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090C" w:rsidRDefault="0038090C" w:rsidP="0038090C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090C" w:rsidRDefault="0038090C" w:rsidP="0038090C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090C" w:rsidRDefault="0038090C" w:rsidP="0038090C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090C" w:rsidRDefault="0038090C" w:rsidP="0038090C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090C" w:rsidRPr="00915283" w:rsidRDefault="0038090C" w:rsidP="003809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283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 </w:t>
      </w:r>
    </w:p>
    <w:p w:rsidR="0038090C" w:rsidRPr="00915283" w:rsidRDefault="0038090C" w:rsidP="003809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A4D4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8090C" w:rsidRPr="00915283" w:rsidRDefault="0038090C" w:rsidP="003809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и м</w:t>
      </w:r>
      <w:r w:rsidRPr="00915283">
        <w:rPr>
          <w:sz w:val="24"/>
          <w:szCs w:val="24"/>
        </w:rPr>
        <w:t>етодические указания по проведению</w:t>
      </w:r>
      <w:r w:rsidR="00AD32B5">
        <w:rPr>
          <w:sz w:val="24"/>
          <w:szCs w:val="24"/>
        </w:rPr>
        <w:t xml:space="preserve"> учебно-ознакомительной</w:t>
      </w:r>
      <w:r>
        <w:rPr>
          <w:sz w:val="24"/>
          <w:szCs w:val="24"/>
        </w:rPr>
        <w:t xml:space="preserve"> </w:t>
      </w:r>
      <w:r w:rsidRPr="00915283">
        <w:rPr>
          <w:sz w:val="24"/>
          <w:szCs w:val="24"/>
        </w:rPr>
        <w:t xml:space="preserve">  практики</w:t>
      </w:r>
      <w:r w:rsidR="00AD3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15283">
        <w:rPr>
          <w:sz w:val="24"/>
          <w:szCs w:val="24"/>
        </w:rPr>
        <w:t xml:space="preserve"> предназначены для студентов </w:t>
      </w:r>
      <w:r w:rsidR="00AD32B5" w:rsidRPr="009C1FD2">
        <w:rPr>
          <w:sz w:val="24"/>
          <w:szCs w:val="24"/>
        </w:rPr>
        <w:t>специальности</w:t>
      </w:r>
      <w:r w:rsidRPr="009A4D4E">
        <w:rPr>
          <w:sz w:val="24"/>
          <w:szCs w:val="24"/>
        </w:rPr>
        <w:t xml:space="preserve">: </w:t>
      </w:r>
      <w:r w:rsidRPr="009A4D4E">
        <w:rPr>
          <w:bCs/>
          <w:sz w:val="24"/>
          <w:szCs w:val="24"/>
        </w:rPr>
        <w:t>О8О5О</w:t>
      </w:r>
      <w:r w:rsidR="00AD32B5" w:rsidRPr="009A4D4E">
        <w:rPr>
          <w:bCs/>
          <w:sz w:val="24"/>
          <w:szCs w:val="24"/>
        </w:rPr>
        <w:t>7</w:t>
      </w:r>
      <w:r w:rsidRPr="009A4D4E">
        <w:rPr>
          <w:bCs/>
          <w:sz w:val="24"/>
          <w:szCs w:val="24"/>
        </w:rPr>
        <w:t>.6</w:t>
      </w:r>
      <w:r w:rsidR="00C91E99" w:rsidRPr="009A4D4E">
        <w:rPr>
          <w:bCs/>
          <w:sz w:val="24"/>
          <w:szCs w:val="24"/>
        </w:rPr>
        <w:t>5</w:t>
      </w:r>
      <w:r w:rsidRPr="009A4D4E">
        <w:rPr>
          <w:bCs/>
          <w:sz w:val="24"/>
          <w:szCs w:val="24"/>
        </w:rPr>
        <w:t xml:space="preserve"> «Менеджмент</w:t>
      </w:r>
      <w:r w:rsidR="003C4D77" w:rsidRPr="009A4D4E">
        <w:rPr>
          <w:bCs/>
          <w:sz w:val="24"/>
          <w:szCs w:val="24"/>
        </w:rPr>
        <w:t xml:space="preserve"> организации</w:t>
      </w:r>
      <w:r w:rsidRPr="009A4D4E">
        <w:rPr>
          <w:bCs/>
          <w:sz w:val="24"/>
          <w:szCs w:val="24"/>
        </w:rPr>
        <w:t xml:space="preserve">» </w:t>
      </w:r>
      <w:r w:rsidRPr="009C1FD2">
        <w:rPr>
          <w:sz w:val="24"/>
          <w:szCs w:val="24"/>
        </w:rPr>
        <w:t>под</w:t>
      </w:r>
      <w:r w:rsidRPr="00915283">
        <w:rPr>
          <w:sz w:val="24"/>
          <w:szCs w:val="24"/>
        </w:rPr>
        <w:t xml:space="preserve"> редакц</w:t>
      </w:r>
      <w:r w:rsidR="009A4D4E">
        <w:rPr>
          <w:sz w:val="24"/>
          <w:szCs w:val="24"/>
        </w:rPr>
        <w:t xml:space="preserve">ией </w:t>
      </w:r>
      <w:r>
        <w:rPr>
          <w:sz w:val="24"/>
          <w:szCs w:val="24"/>
        </w:rPr>
        <w:t>С.К.Розановой. -</w:t>
      </w:r>
      <w:r w:rsidR="009A4D4E">
        <w:rPr>
          <w:sz w:val="24"/>
          <w:szCs w:val="24"/>
        </w:rPr>
        <w:t xml:space="preserve"> </w:t>
      </w:r>
      <w:r>
        <w:rPr>
          <w:sz w:val="24"/>
          <w:szCs w:val="24"/>
        </w:rPr>
        <w:t>Изд-во БГИ 201</w:t>
      </w:r>
      <w:r w:rsidR="00A15082">
        <w:rPr>
          <w:sz w:val="24"/>
          <w:szCs w:val="24"/>
        </w:rPr>
        <w:t>5</w:t>
      </w:r>
    </w:p>
    <w:p w:rsidR="0038090C" w:rsidRPr="00915283" w:rsidRDefault="0038090C" w:rsidP="0038090C">
      <w:pPr>
        <w:rPr>
          <w:sz w:val="24"/>
          <w:szCs w:val="24"/>
        </w:rPr>
      </w:pPr>
    </w:p>
    <w:p w:rsidR="0038090C" w:rsidRPr="00915283" w:rsidRDefault="0038090C" w:rsidP="0038090C">
      <w:pPr>
        <w:rPr>
          <w:sz w:val="24"/>
          <w:szCs w:val="24"/>
        </w:rPr>
      </w:pPr>
      <w:r w:rsidRPr="00915283">
        <w:rPr>
          <w:sz w:val="24"/>
          <w:szCs w:val="24"/>
        </w:rPr>
        <w:t>Составители:</w:t>
      </w:r>
    </w:p>
    <w:p w:rsidR="0038090C" w:rsidRPr="005D126F" w:rsidRDefault="0038090C" w:rsidP="0038090C">
      <w:pPr>
        <w:rPr>
          <w:sz w:val="24"/>
          <w:szCs w:val="24"/>
        </w:rPr>
      </w:pPr>
      <w:r w:rsidRPr="00915283">
        <w:rPr>
          <w:sz w:val="24"/>
          <w:szCs w:val="24"/>
        </w:rPr>
        <w:t>к.э.н., доцент  Розанова С.К.</w:t>
      </w:r>
      <w:r w:rsidR="005D126F">
        <w:rPr>
          <w:sz w:val="24"/>
          <w:szCs w:val="24"/>
        </w:rPr>
        <w:t xml:space="preserve">, </w:t>
      </w:r>
      <w:proofErr w:type="gramStart"/>
      <w:r w:rsidR="005D126F" w:rsidRPr="005D126F">
        <w:rPr>
          <w:bCs/>
          <w:sz w:val="24"/>
          <w:szCs w:val="24"/>
        </w:rPr>
        <w:t>к</w:t>
      </w:r>
      <w:proofErr w:type="gramEnd"/>
      <w:r w:rsidR="005D126F" w:rsidRPr="005D126F">
        <w:rPr>
          <w:bCs/>
          <w:sz w:val="24"/>
          <w:szCs w:val="24"/>
        </w:rPr>
        <w:t>.э.н., доцент Лебедева А.В.</w:t>
      </w:r>
    </w:p>
    <w:p w:rsidR="0038090C" w:rsidRPr="00915283" w:rsidRDefault="0038090C" w:rsidP="0038090C">
      <w:pPr>
        <w:rPr>
          <w:sz w:val="24"/>
          <w:szCs w:val="24"/>
        </w:rPr>
      </w:pPr>
    </w:p>
    <w:p w:rsidR="0038090C" w:rsidRPr="00915283" w:rsidRDefault="0038090C" w:rsidP="0038090C">
      <w:pPr>
        <w:rPr>
          <w:sz w:val="24"/>
          <w:szCs w:val="24"/>
        </w:rPr>
      </w:pPr>
      <w:r w:rsidRPr="00915283">
        <w:rPr>
          <w:sz w:val="24"/>
          <w:szCs w:val="24"/>
        </w:rPr>
        <w:t>Рассмотрено и утверждено на заседании кафедры «Экономики и управления»</w:t>
      </w:r>
    </w:p>
    <w:p w:rsidR="0038090C" w:rsidRPr="00915283" w:rsidRDefault="0038090C" w:rsidP="0038090C">
      <w:pPr>
        <w:rPr>
          <w:sz w:val="24"/>
          <w:szCs w:val="24"/>
          <w:u w:val="single"/>
        </w:rPr>
      </w:pPr>
      <w:r w:rsidRPr="00915283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«</w:t>
      </w:r>
      <w:r w:rsidR="009A4D4E">
        <w:rPr>
          <w:sz w:val="24"/>
          <w:szCs w:val="24"/>
          <w:u w:val="single"/>
        </w:rPr>
        <w:t>__</w:t>
      </w:r>
      <w:r w:rsidRPr="00915283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сентября </w:t>
      </w:r>
      <w:r w:rsidRPr="00915283">
        <w:rPr>
          <w:sz w:val="24"/>
          <w:szCs w:val="24"/>
        </w:rPr>
        <w:t xml:space="preserve"> </w:t>
      </w:r>
      <w:r w:rsidR="009A4D4E">
        <w:rPr>
          <w:sz w:val="24"/>
          <w:szCs w:val="24"/>
        </w:rPr>
        <w:t xml:space="preserve">2014 </w:t>
      </w:r>
      <w:r w:rsidRPr="00915283">
        <w:rPr>
          <w:sz w:val="24"/>
          <w:szCs w:val="24"/>
        </w:rPr>
        <w:t xml:space="preserve">года, протокол </w:t>
      </w:r>
      <w:r w:rsidRPr="00915283">
        <w:rPr>
          <w:sz w:val="24"/>
          <w:szCs w:val="24"/>
          <w:u w:val="single"/>
        </w:rPr>
        <w:t xml:space="preserve"> </w:t>
      </w:r>
      <w:r w:rsidR="009A4D4E">
        <w:rPr>
          <w:sz w:val="24"/>
          <w:szCs w:val="24"/>
          <w:u w:val="single"/>
        </w:rPr>
        <w:t>№</w:t>
      </w:r>
    </w:p>
    <w:p w:rsidR="0038090C" w:rsidRPr="00915283" w:rsidRDefault="0038090C" w:rsidP="0038090C">
      <w:pPr>
        <w:rPr>
          <w:sz w:val="24"/>
          <w:szCs w:val="24"/>
        </w:rPr>
      </w:pPr>
    </w:p>
    <w:p w:rsidR="0038090C" w:rsidRPr="00915283" w:rsidRDefault="0038090C" w:rsidP="0038090C">
      <w:pPr>
        <w:rPr>
          <w:sz w:val="24"/>
          <w:szCs w:val="24"/>
        </w:rPr>
      </w:pPr>
    </w:p>
    <w:p w:rsidR="0038090C" w:rsidRPr="00915283" w:rsidRDefault="0038090C" w:rsidP="0038090C">
      <w:pPr>
        <w:rPr>
          <w:sz w:val="24"/>
          <w:szCs w:val="24"/>
        </w:rPr>
      </w:pPr>
      <w:r w:rsidRPr="00915283">
        <w:rPr>
          <w:sz w:val="24"/>
          <w:szCs w:val="24"/>
        </w:rPr>
        <w:t>Одобрено учебно-методическим советом ВУЗа</w:t>
      </w:r>
    </w:p>
    <w:p w:rsidR="0038090C" w:rsidRPr="00915283" w:rsidRDefault="0038090C" w:rsidP="0038090C">
      <w:pPr>
        <w:rPr>
          <w:sz w:val="24"/>
          <w:szCs w:val="24"/>
          <w:u w:val="single"/>
        </w:rPr>
      </w:pPr>
      <w:r w:rsidRPr="00915283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«</w:t>
      </w:r>
      <w:r w:rsidR="009A4D4E">
        <w:rPr>
          <w:sz w:val="24"/>
          <w:szCs w:val="24"/>
          <w:u w:val="single"/>
        </w:rPr>
        <w:t>__</w:t>
      </w:r>
      <w:r w:rsidRPr="00915283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</w:t>
      </w:r>
      <w:r w:rsidRPr="00915283">
        <w:rPr>
          <w:sz w:val="24"/>
          <w:szCs w:val="24"/>
        </w:rPr>
        <w:t xml:space="preserve"> </w:t>
      </w:r>
      <w:r w:rsidR="009A4D4E">
        <w:rPr>
          <w:sz w:val="24"/>
          <w:szCs w:val="24"/>
        </w:rPr>
        <w:t>октября 2014</w:t>
      </w:r>
      <w:r w:rsidRPr="00915283">
        <w:rPr>
          <w:sz w:val="24"/>
          <w:szCs w:val="24"/>
        </w:rPr>
        <w:t xml:space="preserve">года, протокол </w:t>
      </w:r>
      <w:r w:rsidR="009A4D4E">
        <w:rPr>
          <w:sz w:val="24"/>
          <w:szCs w:val="24"/>
        </w:rPr>
        <w:t>№</w:t>
      </w:r>
    </w:p>
    <w:p w:rsidR="0038090C" w:rsidRPr="00915283" w:rsidRDefault="0038090C" w:rsidP="0038090C">
      <w:pPr>
        <w:rPr>
          <w:sz w:val="24"/>
          <w:szCs w:val="24"/>
        </w:rPr>
      </w:pPr>
    </w:p>
    <w:p w:rsidR="0038090C" w:rsidRPr="00915283" w:rsidRDefault="0038090C" w:rsidP="0038090C">
      <w:pPr>
        <w:rPr>
          <w:sz w:val="24"/>
          <w:szCs w:val="24"/>
        </w:rPr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ar-SA"/>
        </w:rPr>
        <w:id w:val="1481032"/>
        <w:docPartObj>
          <w:docPartGallery w:val="Table of Contents"/>
          <w:docPartUnique/>
        </w:docPartObj>
      </w:sdtPr>
      <w:sdtContent>
        <w:p w:rsidR="00DB5781" w:rsidRDefault="00DB5781">
          <w:pPr>
            <w:pStyle w:val="a6"/>
          </w:pPr>
          <w:r>
            <w:t>Оглавление</w:t>
          </w:r>
        </w:p>
        <w:p w:rsidR="00A76074" w:rsidRDefault="002F296A">
          <w:pPr>
            <w:pStyle w:val="15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DB5781">
            <w:instrText xml:space="preserve"> TOC \o "1-3" \h \z \u </w:instrText>
          </w:r>
          <w:r>
            <w:fldChar w:fldCharType="separate"/>
          </w:r>
          <w:hyperlink w:anchor="_Toc419464628" w:history="1">
            <w:r w:rsidR="00A76074" w:rsidRPr="00A30D93">
              <w:rPr>
                <w:rStyle w:val="aa"/>
                <w:i/>
                <w:iCs/>
                <w:noProof/>
              </w:rPr>
              <w:t>1.</w:t>
            </w:r>
            <w:r w:rsidR="00A7607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76074" w:rsidRPr="00A30D93">
              <w:rPr>
                <w:rStyle w:val="aa"/>
                <w:i/>
                <w:iCs/>
                <w:noProof/>
              </w:rPr>
              <w:t>Общие положения</w:t>
            </w:r>
            <w:r w:rsidR="00A76074">
              <w:rPr>
                <w:noProof/>
                <w:webHidden/>
              </w:rPr>
              <w:tab/>
            </w:r>
            <w:r w:rsidR="00A76074">
              <w:rPr>
                <w:noProof/>
                <w:webHidden/>
              </w:rPr>
              <w:fldChar w:fldCharType="begin"/>
            </w:r>
            <w:r w:rsidR="00A76074">
              <w:rPr>
                <w:noProof/>
                <w:webHidden/>
              </w:rPr>
              <w:instrText xml:space="preserve"> PAGEREF _Toc419464628 \h </w:instrText>
            </w:r>
            <w:r w:rsidR="00A76074">
              <w:rPr>
                <w:noProof/>
                <w:webHidden/>
              </w:rPr>
            </w:r>
            <w:r w:rsidR="00A76074">
              <w:rPr>
                <w:noProof/>
                <w:webHidden/>
              </w:rPr>
              <w:fldChar w:fldCharType="separate"/>
            </w:r>
            <w:r w:rsidR="00A76074">
              <w:rPr>
                <w:noProof/>
                <w:webHidden/>
              </w:rPr>
              <w:t>4</w:t>
            </w:r>
            <w:r w:rsidR="00A76074">
              <w:rPr>
                <w:noProof/>
                <w:webHidden/>
              </w:rPr>
              <w:fldChar w:fldCharType="end"/>
            </w:r>
          </w:hyperlink>
        </w:p>
        <w:p w:rsidR="00A76074" w:rsidRDefault="00A76074">
          <w:pPr>
            <w:pStyle w:val="15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9464629" w:history="1">
            <w:r w:rsidRPr="00A30D93">
              <w:rPr>
                <w:rStyle w:val="a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30D93">
              <w:rPr>
                <w:rStyle w:val="aa"/>
                <w:noProof/>
              </w:rPr>
              <w:t>Цели и задачи учебно-ознакомительной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074" w:rsidRDefault="00A76074">
          <w:pPr>
            <w:pStyle w:val="15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9464630" w:history="1">
            <w:r w:rsidRPr="00A30D93">
              <w:rPr>
                <w:rStyle w:val="a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30D93">
              <w:rPr>
                <w:rStyle w:val="aa"/>
                <w:noProof/>
              </w:rPr>
              <w:t>Место учебно-ознакомительной практики в образовательной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074" w:rsidRDefault="00A76074">
          <w:pPr>
            <w:pStyle w:val="15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9464631" w:history="1">
            <w:r w:rsidRPr="00A30D93">
              <w:rPr>
                <w:rStyle w:val="a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30D93">
              <w:rPr>
                <w:rStyle w:val="aa"/>
                <w:noProof/>
              </w:rPr>
              <w:t>Обязанности студента и руководителя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074" w:rsidRDefault="00A76074">
          <w:pPr>
            <w:pStyle w:val="15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9464632" w:history="1">
            <w:r w:rsidRPr="00A30D93">
              <w:rPr>
                <w:rStyle w:val="a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30D93">
              <w:rPr>
                <w:rStyle w:val="aa"/>
                <w:noProof/>
              </w:rPr>
              <w:t>Документы, определяющие порядок  учебно-ознакомительной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074" w:rsidRDefault="00A76074">
          <w:pPr>
            <w:pStyle w:val="15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9464633" w:history="1">
            <w:r w:rsidRPr="00A30D93">
              <w:rPr>
                <w:rStyle w:val="a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30D93">
              <w:rPr>
                <w:rStyle w:val="aa"/>
                <w:noProof/>
              </w:rPr>
              <w:t>Структура отчета по учебно-ознакомительной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074" w:rsidRDefault="00A76074">
          <w:pPr>
            <w:pStyle w:val="1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9464634" w:history="1">
            <w:r w:rsidRPr="00A30D93">
              <w:rPr>
                <w:rStyle w:val="aa"/>
                <w:noProof/>
              </w:rPr>
              <w:t>8.  Организация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074" w:rsidRDefault="00A76074">
          <w:pPr>
            <w:pStyle w:val="15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9464635" w:history="1">
            <w:r w:rsidRPr="00A30D93">
              <w:rPr>
                <w:rStyle w:val="aa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30D93">
              <w:rPr>
                <w:rStyle w:val="aa"/>
                <w:noProof/>
              </w:rPr>
              <w:t>Оформление отчета о прохождении учебно-ознакомительной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074" w:rsidRDefault="00A76074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9464636" w:history="1">
            <w:r w:rsidRPr="00A30D93">
              <w:rPr>
                <w:rStyle w:val="aa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30D93">
              <w:rPr>
                <w:rStyle w:val="aa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5781" w:rsidRDefault="002F296A">
          <w:r>
            <w:fldChar w:fldCharType="end"/>
          </w:r>
        </w:p>
      </w:sdtContent>
    </w:sdt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DB5781" w:rsidRDefault="00DB5781" w:rsidP="0038090C">
      <w:pPr>
        <w:pStyle w:val="12"/>
        <w:jc w:val="center"/>
      </w:pPr>
    </w:p>
    <w:p w:rsidR="0038090C" w:rsidRDefault="0038090C" w:rsidP="0038090C">
      <w:pPr>
        <w:pStyle w:val="12"/>
        <w:jc w:val="center"/>
      </w:pPr>
      <w:r w:rsidRPr="00915283">
        <w:br w:type="page"/>
      </w:r>
    </w:p>
    <w:p w:rsidR="0038090C" w:rsidRPr="00DB5781" w:rsidRDefault="00DB5781" w:rsidP="00DB5781">
      <w:pPr>
        <w:pStyle w:val="10"/>
        <w:numPr>
          <w:ilvl w:val="0"/>
          <w:numId w:val="36"/>
        </w:numPr>
        <w:rPr>
          <w:rStyle w:val="a9"/>
        </w:rPr>
      </w:pPr>
      <w:bookmarkStart w:id="0" w:name="_Toc419464628"/>
      <w:r w:rsidRPr="00DB5781">
        <w:rPr>
          <w:rStyle w:val="a9"/>
        </w:rPr>
        <w:lastRenderedPageBreak/>
        <w:t>Общие положения</w:t>
      </w:r>
      <w:bookmarkEnd w:id="0"/>
    </w:p>
    <w:p w:rsidR="0038090C" w:rsidRPr="005D126F" w:rsidRDefault="0041665C" w:rsidP="00DF11F1">
      <w:pPr>
        <w:pStyle w:val="12"/>
        <w:jc w:val="both"/>
        <w:rPr>
          <w:szCs w:val="24"/>
        </w:rPr>
      </w:pPr>
      <w:r w:rsidRPr="005D126F">
        <w:rPr>
          <w:szCs w:val="24"/>
        </w:rPr>
        <w:t xml:space="preserve">В соответствии с ГОС подготовки </w:t>
      </w:r>
      <w:r w:rsidR="003C4D77" w:rsidRPr="005D126F">
        <w:rPr>
          <w:szCs w:val="24"/>
        </w:rPr>
        <w:t>специалистов</w:t>
      </w:r>
      <w:r w:rsidRPr="005D126F">
        <w:rPr>
          <w:szCs w:val="24"/>
        </w:rPr>
        <w:t xml:space="preserve"> по </w:t>
      </w:r>
      <w:r w:rsidR="003C4D77" w:rsidRPr="005D126F">
        <w:rPr>
          <w:szCs w:val="24"/>
        </w:rPr>
        <w:t>специальности</w:t>
      </w:r>
      <w:r w:rsidRPr="005D126F">
        <w:rPr>
          <w:szCs w:val="24"/>
        </w:rPr>
        <w:t xml:space="preserve"> «Менеджмент организации» </w:t>
      </w:r>
      <w:r w:rsidR="009A4D4E">
        <w:rPr>
          <w:szCs w:val="24"/>
        </w:rPr>
        <w:t xml:space="preserve">в целях обеспечения профессионально-практической подготовки </w:t>
      </w:r>
      <w:r w:rsidRPr="005D126F">
        <w:rPr>
          <w:szCs w:val="24"/>
        </w:rPr>
        <w:t>студенты за время обучения должны пройти учебн</w:t>
      </w:r>
      <w:r w:rsidR="003C4D77" w:rsidRPr="005D126F">
        <w:rPr>
          <w:szCs w:val="24"/>
        </w:rPr>
        <w:t>ую</w:t>
      </w:r>
      <w:r w:rsidRPr="005D126F">
        <w:rPr>
          <w:szCs w:val="24"/>
        </w:rPr>
        <w:t xml:space="preserve"> практику. </w:t>
      </w:r>
      <w:r w:rsidR="0038090C" w:rsidRPr="005D126F">
        <w:rPr>
          <w:szCs w:val="24"/>
        </w:rPr>
        <w:t>Учебно-ознакомительная практика  для студентов специальности   080507.6</w:t>
      </w:r>
      <w:r w:rsidR="00C91E99" w:rsidRPr="005D126F">
        <w:rPr>
          <w:szCs w:val="24"/>
        </w:rPr>
        <w:t>5</w:t>
      </w:r>
      <w:r w:rsidR="0038090C" w:rsidRPr="005D126F">
        <w:rPr>
          <w:szCs w:val="24"/>
        </w:rPr>
        <w:t xml:space="preserve"> «Менеджмент организации» длится 2 недели. Сроки практики определяются действующим учебным планом.</w:t>
      </w:r>
      <w:r w:rsidR="001319C4" w:rsidRPr="005D126F">
        <w:rPr>
          <w:szCs w:val="24"/>
        </w:rPr>
        <w:t xml:space="preserve"> Учебно-ознакомительная практика запланирована на </w:t>
      </w:r>
      <w:r w:rsidR="009C1FD2" w:rsidRPr="005D126F">
        <w:rPr>
          <w:szCs w:val="24"/>
        </w:rPr>
        <w:t>6</w:t>
      </w:r>
      <w:r w:rsidR="001319C4" w:rsidRPr="005D126F">
        <w:rPr>
          <w:szCs w:val="24"/>
        </w:rPr>
        <w:t xml:space="preserve">  семестр. </w:t>
      </w:r>
    </w:p>
    <w:p w:rsidR="00DB5781" w:rsidRPr="005D126F" w:rsidRDefault="00DB5781" w:rsidP="00DF11F1">
      <w:pPr>
        <w:pStyle w:val="12"/>
        <w:jc w:val="both"/>
        <w:rPr>
          <w:szCs w:val="24"/>
        </w:rPr>
      </w:pPr>
      <w:r w:rsidRPr="005D126F">
        <w:rPr>
          <w:szCs w:val="24"/>
        </w:rPr>
        <w:t>В целом учебно-ознакомительная практика представляет собой организационный и систематический комплекс мероприятий, направленный на формирование и развитие первичных знаний управленцев. В период прохождения учебно-ознакомительной практике знакомятся с принципами функционирования реально существующих организаций и предприятий различных сфер и отраслей хозяйствования.</w:t>
      </w:r>
    </w:p>
    <w:p w:rsidR="0038090C" w:rsidRPr="005D126F" w:rsidRDefault="0038090C" w:rsidP="00DF11F1">
      <w:pPr>
        <w:pStyle w:val="12"/>
        <w:spacing w:before="0" w:after="0"/>
        <w:ind w:firstLine="567"/>
        <w:jc w:val="both"/>
        <w:rPr>
          <w:szCs w:val="24"/>
        </w:rPr>
      </w:pPr>
      <w:r w:rsidRPr="005D126F">
        <w:rPr>
          <w:szCs w:val="24"/>
        </w:rPr>
        <w:t xml:space="preserve">Учебно-ознакомительная практика   может проходить на предприятиях производственной, государственно-муниципальной  и финансово-банковской сфер, в научно-исследовательских учреждениях, государственных организациях и структурах, а также на предприятиях различных организационно-хозяйственных форм, при условии, что выполняемая студентами работа во время практики лежит в области их специализации. Выбор базы практики осуществляется в зависимости от  перспектив  дальнейшей профессиональной деятельности студентов, их интересов. </w:t>
      </w:r>
      <w:r w:rsidR="00205145" w:rsidRPr="005D126F">
        <w:rPr>
          <w:szCs w:val="24"/>
        </w:rPr>
        <w:t xml:space="preserve"> Практика проводится на соответствующих предприятиях </w:t>
      </w:r>
      <w:proofErr w:type="gramStart"/>
      <w:r w:rsidR="00205145" w:rsidRPr="005D126F">
        <w:rPr>
          <w:szCs w:val="24"/>
        </w:rPr>
        <w:t>г</w:t>
      </w:r>
      <w:proofErr w:type="gramEnd"/>
      <w:r w:rsidR="00205145" w:rsidRPr="005D126F">
        <w:rPr>
          <w:szCs w:val="24"/>
        </w:rPr>
        <w:t xml:space="preserve">. Санкт-Петербурга и России. </w:t>
      </w:r>
    </w:p>
    <w:p w:rsidR="0038090C" w:rsidRPr="005D126F" w:rsidRDefault="0038090C" w:rsidP="00DF11F1">
      <w:pPr>
        <w:pStyle w:val="12"/>
        <w:spacing w:before="0" w:after="0"/>
        <w:ind w:firstLine="567"/>
        <w:jc w:val="both"/>
        <w:rPr>
          <w:szCs w:val="24"/>
        </w:rPr>
      </w:pPr>
      <w:r w:rsidRPr="005D126F">
        <w:rPr>
          <w:szCs w:val="24"/>
        </w:rPr>
        <w:t>Учебно-методическое руководство сту</w:t>
      </w:r>
      <w:r w:rsidR="00DF11F1" w:rsidRPr="005D126F">
        <w:rPr>
          <w:szCs w:val="24"/>
        </w:rPr>
        <w:t>дентов осуществляется кафедрой экономики и управления. Каждому студенту на преиод прохождения практики назначаются руководители – от кафедры и от организации, в которой студент проходит практику</w:t>
      </w:r>
    </w:p>
    <w:p w:rsidR="0038090C" w:rsidRPr="005E00DD" w:rsidRDefault="0038090C" w:rsidP="0038090C">
      <w:pPr>
        <w:pStyle w:val="12"/>
        <w:spacing w:before="0" w:after="0"/>
        <w:ind w:firstLine="567"/>
        <w:jc w:val="both"/>
        <w:rPr>
          <w:sz w:val="28"/>
          <w:szCs w:val="28"/>
        </w:rPr>
      </w:pPr>
    </w:p>
    <w:p w:rsidR="0038090C" w:rsidRDefault="00DF11F1" w:rsidP="00DF11F1">
      <w:pPr>
        <w:pStyle w:val="10"/>
        <w:numPr>
          <w:ilvl w:val="0"/>
          <w:numId w:val="36"/>
        </w:numPr>
      </w:pPr>
      <w:bookmarkStart w:id="1" w:name="_Toc419464629"/>
      <w:r>
        <w:t>Цели и з</w:t>
      </w:r>
      <w:r w:rsidR="0038090C" w:rsidRPr="005E00DD">
        <w:t xml:space="preserve">адачи </w:t>
      </w:r>
      <w:r w:rsidR="0038090C">
        <w:t>учебно-ознакомительной практики</w:t>
      </w:r>
      <w:bookmarkEnd w:id="1"/>
      <w:r w:rsidR="0038090C">
        <w:t xml:space="preserve"> </w:t>
      </w:r>
    </w:p>
    <w:p w:rsidR="00DF11F1" w:rsidRPr="005D126F" w:rsidRDefault="00DF11F1" w:rsidP="00DF11F1">
      <w:pPr>
        <w:rPr>
          <w:sz w:val="24"/>
          <w:szCs w:val="24"/>
        </w:rPr>
      </w:pPr>
      <w:r w:rsidRPr="005D126F">
        <w:rPr>
          <w:sz w:val="24"/>
          <w:szCs w:val="24"/>
        </w:rPr>
        <w:t xml:space="preserve">Цель практики – углубление и закрепление теоритических знаний, формирование навыков аналитической работу, приобретение опыта практической работы с данными. </w:t>
      </w:r>
    </w:p>
    <w:p w:rsidR="0038090C" w:rsidRPr="005D126F" w:rsidRDefault="0038090C" w:rsidP="0038090C">
      <w:pPr>
        <w:pStyle w:val="12"/>
        <w:spacing w:before="0" w:after="0"/>
        <w:ind w:firstLine="567"/>
        <w:jc w:val="both"/>
        <w:rPr>
          <w:szCs w:val="24"/>
        </w:rPr>
      </w:pPr>
      <w:r w:rsidRPr="005D126F">
        <w:rPr>
          <w:szCs w:val="24"/>
        </w:rPr>
        <w:t>Исходя из важности  практики, определяющей ее особую значимость в учебном процессе, определены следующие задачи практики:</w:t>
      </w:r>
    </w:p>
    <w:p w:rsidR="0038090C" w:rsidRPr="005D126F" w:rsidRDefault="0038090C" w:rsidP="0038090C">
      <w:pPr>
        <w:pStyle w:val="12"/>
        <w:numPr>
          <w:ilvl w:val="0"/>
          <w:numId w:val="12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закрепление, систематизация и углубление теоретических и практических знаний по специальности;</w:t>
      </w:r>
    </w:p>
    <w:p w:rsidR="009421ED" w:rsidRPr="005D126F" w:rsidRDefault="00205145" w:rsidP="0038090C">
      <w:pPr>
        <w:pStyle w:val="12"/>
        <w:numPr>
          <w:ilvl w:val="0"/>
          <w:numId w:val="12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прививие студентам первичных профессиональных знаний по избранной специальности;</w:t>
      </w:r>
    </w:p>
    <w:p w:rsidR="0038090C" w:rsidRPr="005D126F" w:rsidRDefault="0038090C" w:rsidP="0038090C">
      <w:pPr>
        <w:pStyle w:val="12"/>
        <w:numPr>
          <w:ilvl w:val="0"/>
          <w:numId w:val="12"/>
        </w:numPr>
        <w:tabs>
          <w:tab w:val="left" w:pos="360"/>
        </w:tabs>
        <w:spacing w:before="0" w:after="0"/>
        <w:ind w:left="360" w:hanging="360"/>
        <w:rPr>
          <w:szCs w:val="24"/>
        </w:rPr>
      </w:pPr>
      <w:r w:rsidRPr="005D126F">
        <w:rPr>
          <w:szCs w:val="24"/>
        </w:rPr>
        <w:t>приложение на практике профессиональных знаний и умений специалиста</w:t>
      </w:r>
      <w:r w:rsidR="00D61475" w:rsidRPr="005D126F">
        <w:rPr>
          <w:szCs w:val="24"/>
        </w:rPr>
        <w:t>;</w:t>
      </w:r>
    </w:p>
    <w:p w:rsidR="00DF11F1" w:rsidRPr="005D126F" w:rsidRDefault="00DF11F1" w:rsidP="0038090C">
      <w:pPr>
        <w:pStyle w:val="12"/>
        <w:numPr>
          <w:ilvl w:val="0"/>
          <w:numId w:val="12"/>
        </w:numPr>
        <w:tabs>
          <w:tab w:val="left" w:pos="360"/>
        </w:tabs>
        <w:spacing w:before="0" w:after="0"/>
        <w:ind w:left="360" w:hanging="360"/>
        <w:rPr>
          <w:szCs w:val="24"/>
        </w:rPr>
      </w:pPr>
      <w:r w:rsidRPr="005D126F">
        <w:rPr>
          <w:szCs w:val="24"/>
        </w:rPr>
        <w:t>формирование у студентов навыков творческого мышления и самостоятельной деятельности при анализе проблемы;</w:t>
      </w:r>
    </w:p>
    <w:p w:rsidR="0038090C" w:rsidRPr="005D126F" w:rsidRDefault="00E441DB" w:rsidP="0038090C">
      <w:pPr>
        <w:pStyle w:val="12"/>
        <w:numPr>
          <w:ilvl w:val="0"/>
          <w:numId w:val="12"/>
        </w:numPr>
        <w:tabs>
          <w:tab w:val="left" w:pos="360"/>
        </w:tabs>
        <w:spacing w:before="0" w:after="0"/>
        <w:ind w:left="360" w:hanging="360"/>
        <w:rPr>
          <w:szCs w:val="24"/>
        </w:rPr>
      </w:pPr>
      <w:r w:rsidRPr="005D126F">
        <w:rPr>
          <w:szCs w:val="24"/>
        </w:rPr>
        <w:t xml:space="preserve">закрепление </w:t>
      </w:r>
      <w:r w:rsidR="007F70A7" w:rsidRPr="005D126F">
        <w:rPr>
          <w:szCs w:val="24"/>
        </w:rPr>
        <w:t>навыков сбора и анализа информации, необходимой для подготовки развернутого отчета.</w:t>
      </w:r>
    </w:p>
    <w:p w:rsidR="0038090C" w:rsidRDefault="0038090C" w:rsidP="0038090C">
      <w:pPr>
        <w:pStyle w:val="12"/>
        <w:spacing w:before="0" w:after="120"/>
        <w:jc w:val="center"/>
        <w:rPr>
          <w:b/>
          <w:sz w:val="28"/>
          <w:szCs w:val="28"/>
        </w:rPr>
      </w:pPr>
    </w:p>
    <w:p w:rsidR="000162DD" w:rsidRDefault="000162DD" w:rsidP="000162DD">
      <w:pPr>
        <w:pStyle w:val="10"/>
        <w:numPr>
          <w:ilvl w:val="0"/>
          <w:numId w:val="36"/>
        </w:numPr>
      </w:pPr>
      <w:bookmarkStart w:id="2" w:name="_Toc419464630"/>
      <w:r>
        <w:t>Место учебно-ознакомительной практики в образовательной программе</w:t>
      </w:r>
      <w:bookmarkEnd w:id="2"/>
      <w:r>
        <w:t xml:space="preserve"> </w:t>
      </w:r>
    </w:p>
    <w:p w:rsidR="000162DD" w:rsidRDefault="000162DD" w:rsidP="000162DD">
      <w:pPr>
        <w:pStyle w:val="12"/>
        <w:spacing w:before="0" w:after="120"/>
        <w:ind w:left="720"/>
        <w:rPr>
          <w:b/>
          <w:sz w:val="28"/>
          <w:szCs w:val="28"/>
        </w:rPr>
      </w:pPr>
    </w:p>
    <w:p w:rsidR="000162DD" w:rsidRPr="005D126F" w:rsidRDefault="000162DD" w:rsidP="005D126F">
      <w:pPr>
        <w:pStyle w:val="12"/>
        <w:spacing w:before="0" w:after="120"/>
        <w:jc w:val="both"/>
        <w:rPr>
          <w:szCs w:val="24"/>
        </w:rPr>
      </w:pPr>
      <w:r w:rsidRPr="005D126F">
        <w:rPr>
          <w:szCs w:val="24"/>
        </w:rPr>
        <w:t>Учебно-ознакомительная практика является первой среди практик, входящих в учебный план и дает ориентировочные знания о сфере профессиональной деятельности.</w:t>
      </w:r>
    </w:p>
    <w:p w:rsidR="005D126F" w:rsidRDefault="00C80B98" w:rsidP="005D126F">
      <w:pPr>
        <w:pStyle w:val="12"/>
        <w:spacing w:before="0" w:after="120"/>
        <w:jc w:val="both"/>
        <w:rPr>
          <w:color w:val="000000"/>
          <w:szCs w:val="24"/>
        </w:rPr>
      </w:pPr>
      <w:r w:rsidRPr="005D126F">
        <w:rPr>
          <w:szCs w:val="24"/>
        </w:rPr>
        <w:lastRenderedPageBreak/>
        <w:t xml:space="preserve">В период прохождения практики студенты применяют </w:t>
      </w:r>
      <w:proofErr w:type="gramStart"/>
      <w:r w:rsidRPr="005D126F">
        <w:rPr>
          <w:szCs w:val="24"/>
        </w:rPr>
        <w:t>знания</w:t>
      </w:r>
      <w:proofErr w:type="gramEnd"/>
      <w:r w:rsidRPr="005D126F">
        <w:rPr>
          <w:szCs w:val="24"/>
        </w:rPr>
        <w:t xml:space="preserve"> полученные ими </w:t>
      </w:r>
      <w:r w:rsidR="009C1FD2" w:rsidRPr="005D126F">
        <w:rPr>
          <w:szCs w:val="24"/>
        </w:rPr>
        <w:t xml:space="preserve">за прошедший период </w:t>
      </w:r>
      <w:r w:rsidRPr="005D126F">
        <w:rPr>
          <w:szCs w:val="24"/>
        </w:rPr>
        <w:t xml:space="preserve"> обучения</w:t>
      </w:r>
      <w:r w:rsidR="00EC1933">
        <w:rPr>
          <w:color w:val="000000"/>
          <w:szCs w:val="24"/>
        </w:rPr>
        <w:t xml:space="preserve"> по дисциплинам «Ведение в специальность», «экономическая теория», «научная организация управления труда», «статистика», «психология управления», «статистика», «хозяйственнное право», «теория организации», «мировая экономика».</w:t>
      </w:r>
    </w:p>
    <w:p w:rsidR="000162DD" w:rsidRPr="005D126F" w:rsidRDefault="00C80B98" w:rsidP="005D126F">
      <w:pPr>
        <w:pStyle w:val="12"/>
        <w:spacing w:before="0" w:after="120"/>
        <w:jc w:val="both"/>
        <w:rPr>
          <w:szCs w:val="24"/>
        </w:rPr>
      </w:pPr>
      <w:r w:rsidRPr="005D126F">
        <w:rPr>
          <w:szCs w:val="24"/>
        </w:rPr>
        <w:t xml:space="preserve">Знания, полученные в результате учебно-ознакомительной практики, создают основу для дальнейшего накопления опыта и навыков по дисциплинам </w:t>
      </w:r>
      <w:r w:rsidRPr="00EC1933">
        <w:rPr>
          <w:szCs w:val="24"/>
        </w:rPr>
        <w:t>«</w:t>
      </w:r>
      <w:r w:rsidR="00EC1933" w:rsidRPr="00EC1933">
        <w:rPr>
          <w:szCs w:val="24"/>
        </w:rPr>
        <w:t>деловое общение</w:t>
      </w:r>
      <w:r w:rsidRPr="00EC1933">
        <w:rPr>
          <w:szCs w:val="24"/>
        </w:rPr>
        <w:t>»,</w:t>
      </w:r>
      <w:r w:rsidR="00EC1933">
        <w:rPr>
          <w:szCs w:val="24"/>
        </w:rPr>
        <w:t xml:space="preserve"> «управление персоналом», «инновационный менеджмент», «управление качеством», «основы управления проектами», «управлеие рисками»,</w:t>
      </w:r>
      <w:r w:rsidRPr="005D126F">
        <w:rPr>
          <w:szCs w:val="24"/>
        </w:rPr>
        <w:t xml:space="preserve"> а также подготовки курсовых и контрольных работ.</w:t>
      </w:r>
    </w:p>
    <w:p w:rsidR="000162DD" w:rsidRDefault="000162DD" w:rsidP="00C80B98">
      <w:pPr>
        <w:pStyle w:val="12"/>
        <w:spacing w:before="0" w:after="120"/>
        <w:jc w:val="center"/>
        <w:rPr>
          <w:b/>
          <w:sz w:val="28"/>
          <w:szCs w:val="28"/>
        </w:rPr>
      </w:pPr>
    </w:p>
    <w:p w:rsidR="0038090C" w:rsidRPr="005E00DD" w:rsidRDefault="0038090C" w:rsidP="007F70A7">
      <w:pPr>
        <w:pStyle w:val="10"/>
        <w:numPr>
          <w:ilvl w:val="0"/>
          <w:numId w:val="36"/>
        </w:numPr>
      </w:pPr>
      <w:bookmarkStart w:id="3" w:name="_Toc419464631"/>
      <w:r w:rsidRPr="005E00DD">
        <w:t xml:space="preserve">Обязанности </w:t>
      </w:r>
      <w:r w:rsidR="009421ED">
        <w:t xml:space="preserve">студента и </w:t>
      </w:r>
      <w:r w:rsidRPr="005E00DD">
        <w:t>руководителя практики</w:t>
      </w:r>
      <w:bookmarkEnd w:id="3"/>
      <w:r w:rsidR="009421ED">
        <w:t xml:space="preserve"> </w:t>
      </w:r>
    </w:p>
    <w:p w:rsidR="0038090C" w:rsidRPr="005D126F" w:rsidRDefault="0038090C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>Руководитель  практики должен:</w:t>
      </w:r>
    </w:p>
    <w:p w:rsidR="0038090C" w:rsidRPr="005D126F" w:rsidRDefault="0038090C" w:rsidP="005D126F">
      <w:pPr>
        <w:pStyle w:val="12"/>
        <w:spacing w:before="0" w:after="0"/>
        <w:jc w:val="both"/>
        <w:rPr>
          <w:b/>
          <w:szCs w:val="24"/>
        </w:rPr>
      </w:pPr>
      <w:r w:rsidRPr="005D126F">
        <w:rPr>
          <w:b/>
          <w:szCs w:val="24"/>
        </w:rPr>
        <w:t>На начальном этапе:</w:t>
      </w:r>
    </w:p>
    <w:p w:rsidR="0038090C" w:rsidRPr="005D126F" w:rsidRDefault="0038090C" w:rsidP="005D126F">
      <w:pPr>
        <w:pStyle w:val="12"/>
        <w:numPr>
          <w:ilvl w:val="0"/>
          <w:numId w:val="20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ознакомить студентов с программой практики;</w:t>
      </w:r>
    </w:p>
    <w:p w:rsidR="0038090C" w:rsidRPr="005D126F" w:rsidRDefault="0038090C" w:rsidP="005D126F">
      <w:pPr>
        <w:numPr>
          <w:ilvl w:val="0"/>
          <w:numId w:val="20"/>
        </w:numPr>
        <w:suppressAutoHyphens w:val="0"/>
        <w:ind w:left="360" w:hanging="360"/>
        <w:jc w:val="both"/>
        <w:rPr>
          <w:sz w:val="24"/>
          <w:szCs w:val="24"/>
        </w:rPr>
      </w:pPr>
      <w:r w:rsidRPr="005D126F">
        <w:rPr>
          <w:sz w:val="24"/>
          <w:szCs w:val="24"/>
        </w:rPr>
        <w:t>провести вводный инструктаж студентов;</w:t>
      </w:r>
    </w:p>
    <w:p w:rsidR="0038090C" w:rsidRPr="005D126F" w:rsidRDefault="00F324B6" w:rsidP="005D126F">
      <w:pPr>
        <w:numPr>
          <w:ilvl w:val="0"/>
          <w:numId w:val="20"/>
        </w:numPr>
        <w:suppressAutoHyphens w:val="0"/>
        <w:ind w:left="360" w:hanging="360"/>
        <w:jc w:val="both"/>
        <w:rPr>
          <w:sz w:val="24"/>
          <w:szCs w:val="24"/>
        </w:rPr>
      </w:pPr>
      <w:r w:rsidRPr="005D126F">
        <w:rPr>
          <w:sz w:val="24"/>
          <w:szCs w:val="24"/>
        </w:rPr>
        <w:t xml:space="preserve">разработать и </w:t>
      </w:r>
      <w:r w:rsidR="0038090C" w:rsidRPr="005D126F">
        <w:rPr>
          <w:sz w:val="24"/>
          <w:szCs w:val="24"/>
        </w:rPr>
        <w:t xml:space="preserve">выдать индивидуальные задания </w:t>
      </w:r>
    </w:p>
    <w:p w:rsidR="0038090C" w:rsidRPr="005D126F" w:rsidRDefault="0038090C" w:rsidP="005D126F">
      <w:pPr>
        <w:suppressAutoHyphens w:val="0"/>
        <w:jc w:val="both"/>
        <w:rPr>
          <w:b/>
          <w:sz w:val="24"/>
          <w:szCs w:val="24"/>
        </w:rPr>
      </w:pPr>
      <w:r w:rsidRPr="005D126F">
        <w:rPr>
          <w:b/>
          <w:sz w:val="24"/>
          <w:szCs w:val="24"/>
        </w:rPr>
        <w:t>В период прохождения практики:</w:t>
      </w:r>
    </w:p>
    <w:p w:rsidR="0038090C" w:rsidRPr="005D126F" w:rsidRDefault="0038090C" w:rsidP="005D126F">
      <w:pPr>
        <w:pStyle w:val="12"/>
        <w:numPr>
          <w:ilvl w:val="0"/>
          <w:numId w:val="11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 xml:space="preserve">осуществлять непрерывный  </w:t>
      </w:r>
      <w:proofErr w:type="gramStart"/>
      <w:r w:rsidRPr="005D126F">
        <w:rPr>
          <w:szCs w:val="24"/>
        </w:rPr>
        <w:t>контроль за</w:t>
      </w:r>
      <w:proofErr w:type="gramEnd"/>
      <w:r w:rsidRPr="005D126F">
        <w:rPr>
          <w:szCs w:val="24"/>
        </w:rPr>
        <w:t xml:space="preserve"> прохождением практики;</w:t>
      </w:r>
    </w:p>
    <w:p w:rsidR="0038090C" w:rsidRPr="005D126F" w:rsidRDefault="0038090C" w:rsidP="005D126F">
      <w:pPr>
        <w:pStyle w:val="12"/>
        <w:numPr>
          <w:ilvl w:val="0"/>
          <w:numId w:val="11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осуществлять проверку  выполнения студентами индивидуальных заданий;</w:t>
      </w:r>
    </w:p>
    <w:p w:rsidR="0038090C" w:rsidRPr="005D126F" w:rsidRDefault="0038090C" w:rsidP="005D126F">
      <w:pPr>
        <w:pStyle w:val="12"/>
        <w:numPr>
          <w:ilvl w:val="0"/>
          <w:numId w:val="11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следить за тем, чтобы вопросы, изучаемые студентом в период производственной практики, соответст</w:t>
      </w:r>
      <w:r w:rsidR="001319C4" w:rsidRPr="005D126F">
        <w:rPr>
          <w:szCs w:val="24"/>
        </w:rPr>
        <w:t>вовали целям и задачам обучения.</w:t>
      </w:r>
    </w:p>
    <w:p w:rsidR="0038090C" w:rsidRPr="005D126F" w:rsidRDefault="0038090C" w:rsidP="005D126F">
      <w:pPr>
        <w:pStyle w:val="12"/>
        <w:spacing w:before="0" w:after="0"/>
        <w:jc w:val="both"/>
        <w:rPr>
          <w:b/>
          <w:szCs w:val="24"/>
        </w:rPr>
      </w:pPr>
      <w:r w:rsidRPr="005D126F">
        <w:rPr>
          <w:b/>
          <w:szCs w:val="24"/>
        </w:rPr>
        <w:t>На заключительном этапе:</w:t>
      </w:r>
    </w:p>
    <w:p w:rsidR="0038090C" w:rsidRPr="005D126F" w:rsidRDefault="0038090C" w:rsidP="005D126F">
      <w:pPr>
        <w:pStyle w:val="12"/>
        <w:numPr>
          <w:ilvl w:val="0"/>
          <w:numId w:val="18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принять и проверить дневник практики;</w:t>
      </w:r>
    </w:p>
    <w:p w:rsidR="0038090C" w:rsidRPr="005D126F" w:rsidRDefault="0038090C" w:rsidP="005D126F">
      <w:pPr>
        <w:pStyle w:val="12"/>
        <w:numPr>
          <w:ilvl w:val="0"/>
          <w:numId w:val="18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 xml:space="preserve">принять защиту </w:t>
      </w:r>
      <w:r w:rsidR="00B61332" w:rsidRPr="005D126F">
        <w:rPr>
          <w:szCs w:val="24"/>
        </w:rPr>
        <w:t>отчета</w:t>
      </w:r>
      <w:r w:rsidRPr="005D126F">
        <w:rPr>
          <w:szCs w:val="24"/>
        </w:rPr>
        <w:t xml:space="preserve"> о прохождении  практики.</w:t>
      </w:r>
    </w:p>
    <w:p w:rsidR="0038090C" w:rsidRPr="005D126F" w:rsidRDefault="0038090C" w:rsidP="005D126F">
      <w:pPr>
        <w:jc w:val="both"/>
        <w:rPr>
          <w:sz w:val="24"/>
          <w:szCs w:val="24"/>
        </w:rPr>
      </w:pPr>
    </w:p>
    <w:p w:rsidR="0038090C" w:rsidRPr="005D126F" w:rsidRDefault="0038090C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>Студент в процессе прохождения учебно-ознакомительной  практики должен:</w:t>
      </w:r>
    </w:p>
    <w:p w:rsidR="0038090C" w:rsidRPr="005D126F" w:rsidRDefault="0038090C" w:rsidP="005D126F">
      <w:pPr>
        <w:pStyle w:val="12"/>
        <w:spacing w:before="0" w:after="0"/>
        <w:jc w:val="both"/>
        <w:rPr>
          <w:b/>
          <w:szCs w:val="24"/>
        </w:rPr>
      </w:pPr>
      <w:r w:rsidRPr="005D126F">
        <w:rPr>
          <w:b/>
          <w:szCs w:val="24"/>
        </w:rPr>
        <w:t>На подготовительном этапе:</w:t>
      </w:r>
    </w:p>
    <w:p w:rsidR="0038090C" w:rsidRPr="005D126F" w:rsidRDefault="0038090C" w:rsidP="005D126F">
      <w:pPr>
        <w:pStyle w:val="12"/>
        <w:numPr>
          <w:ilvl w:val="0"/>
          <w:numId w:val="5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присутствовать на собрании кафедры по  практике;</w:t>
      </w:r>
    </w:p>
    <w:p w:rsidR="0038090C" w:rsidRPr="005D126F" w:rsidRDefault="0038090C" w:rsidP="005D126F">
      <w:pPr>
        <w:pStyle w:val="12"/>
        <w:numPr>
          <w:ilvl w:val="0"/>
          <w:numId w:val="5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получить документацию по  практике (программу  практики и дневник практики с направлением на практику);</w:t>
      </w:r>
    </w:p>
    <w:p w:rsidR="0038090C" w:rsidRPr="005D126F" w:rsidRDefault="0038090C" w:rsidP="005D126F">
      <w:pPr>
        <w:pStyle w:val="12"/>
        <w:numPr>
          <w:ilvl w:val="0"/>
          <w:numId w:val="5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ознакомиться с программой  практики;</w:t>
      </w:r>
    </w:p>
    <w:p w:rsidR="0038090C" w:rsidRPr="005D126F" w:rsidRDefault="0038090C" w:rsidP="005D126F">
      <w:pPr>
        <w:pStyle w:val="12"/>
        <w:numPr>
          <w:ilvl w:val="0"/>
          <w:numId w:val="5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 xml:space="preserve">получить индивидуальное задание у научного руководителя и согласовать с ним календарный план работы на период практики; </w:t>
      </w:r>
    </w:p>
    <w:p w:rsidR="0038090C" w:rsidRPr="005D126F" w:rsidRDefault="0038090C" w:rsidP="005D126F">
      <w:pPr>
        <w:pStyle w:val="12"/>
        <w:spacing w:before="0" w:after="0"/>
        <w:jc w:val="both"/>
        <w:rPr>
          <w:b/>
          <w:szCs w:val="24"/>
        </w:rPr>
      </w:pPr>
      <w:r w:rsidRPr="005D126F">
        <w:rPr>
          <w:b/>
          <w:szCs w:val="24"/>
        </w:rPr>
        <w:t>В период прохождения</w:t>
      </w:r>
      <w:r w:rsidRPr="005D126F">
        <w:rPr>
          <w:szCs w:val="24"/>
        </w:rPr>
        <w:t xml:space="preserve"> </w:t>
      </w:r>
      <w:r w:rsidRPr="005D126F">
        <w:rPr>
          <w:b/>
          <w:szCs w:val="24"/>
        </w:rPr>
        <w:t>учебно-ознакомительной практики</w:t>
      </w:r>
      <w:proofErr w:type="gramStart"/>
      <w:r w:rsidRPr="005D126F">
        <w:rPr>
          <w:b/>
          <w:szCs w:val="24"/>
        </w:rPr>
        <w:t xml:space="preserve"> :</w:t>
      </w:r>
      <w:proofErr w:type="gramEnd"/>
    </w:p>
    <w:p w:rsidR="00593052" w:rsidRPr="005D126F" w:rsidRDefault="00593052" w:rsidP="005D126F">
      <w:pPr>
        <w:pStyle w:val="12"/>
        <w:numPr>
          <w:ilvl w:val="0"/>
          <w:numId w:val="32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строго соблюдать действующие в организациях правила техники безопасности и правила внутреннего распорядка;</w:t>
      </w:r>
    </w:p>
    <w:p w:rsidR="0038090C" w:rsidRPr="005D126F" w:rsidRDefault="0038090C" w:rsidP="005D126F">
      <w:pPr>
        <w:pStyle w:val="12"/>
        <w:numPr>
          <w:ilvl w:val="0"/>
          <w:numId w:val="32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активно овладевать практическими навыками работы по специальности;</w:t>
      </w:r>
    </w:p>
    <w:p w:rsidR="0038090C" w:rsidRPr="005D126F" w:rsidRDefault="0038090C" w:rsidP="005D126F">
      <w:pPr>
        <w:pStyle w:val="12"/>
        <w:numPr>
          <w:ilvl w:val="0"/>
          <w:numId w:val="32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качественно и полностью выполнять индивидуальное задание;</w:t>
      </w:r>
    </w:p>
    <w:p w:rsidR="00B61332" w:rsidRPr="005D126F" w:rsidRDefault="00B61332" w:rsidP="005D126F">
      <w:pPr>
        <w:pStyle w:val="12"/>
        <w:numPr>
          <w:ilvl w:val="0"/>
          <w:numId w:val="32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собирать сведения, данные для подготовки отчета по практике;</w:t>
      </w:r>
    </w:p>
    <w:p w:rsidR="0038090C" w:rsidRPr="005D126F" w:rsidRDefault="0038090C" w:rsidP="005D126F">
      <w:pPr>
        <w:pStyle w:val="12"/>
        <w:numPr>
          <w:ilvl w:val="0"/>
          <w:numId w:val="32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систематически отчитываться перед руководителем о выполненных заданиях и собранном фактическом материале;</w:t>
      </w:r>
    </w:p>
    <w:p w:rsidR="0038090C" w:rsidRPr="005D126F" w:rsidRDefault="0038090C" w:rsidP="005D126F">
      <w:pPr>
        <w:pStyle w:val="12"/>
        <w:numPr>
          <w:ilvl w:val="0"/>
          <w:numId w:val="32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 xml:space="preserve">качественно выполнять выданные поручения и возложенные на него должностные обязанности по месту прохождения практики; </w:t>
      </w:r>
    </w:p>
    <w:p w:rsidR="0038090C" w:rsidRPr="005D126F" w:rsidRDefault="0038090C" w:rsidP="005D126F">
      <w:pPr>
        <w:pStyle w:val="12"/>
        <w:numPr>
          <w:ilvl w:val="0"/>
          <w:numId w:val="32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вести дневник практики.</w:t>
      </w:r>
    </w:p>
    <w:p w:rsidR="0038090C" w:rsidRPr="005D126F" w:rsidRDefault="0038090C" w:rsidP="005D126F">
      <w:pPr>
        <w:pStyle w:val="12"/>
        <w:spacing w:before="0" w:after="0"/>
        <w:jc w:val="both"/>
        <w:rPr>
          <w:b/>
          <w:szCs w:val="24"/>
        </w:rPr>
      </w:pPr>
      <w:r w:rsidRPr="005D126F">
        <w:rPr>
          <w:b/>
          <w:szCs w:val="24"/>
        </w:rPr>
        <w:t>На заключительном этапе:</w:t>
      </w:r>
    </w:p>
    <w:p w:rsidR="0038090C" w:rsidRPr="005D126F" w:rsidRDefault="0038090C" w:rsidP="005D126F">
      <w:pPr>
        <w:pStyle w:val="12"/>
        <w:numPr>
          <w:ilvl w:val="0"/>
          <w:numId w:val="13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заполнить по установленной форме дневник практики и сдать на кафедру;</w:t>
      </w:r>
    </w:p>
    <w:p w:rsidR="0038090C" w:rsidRPr="005D126F" w:rsidRDefault="0038090C" w:rsidP="005D126F">
      <w:pPr>
        <w:pStyle w:val="12"/>
        <w:numPr>
          <w:ilvl w:val="0"/>
          <w:numId w:val="13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 xml:space="preserve">своевременно сдать и защитить в установленные сроки </w:t>
      </w:r>
      <w:r w:rsidR="00B61332" w:rsidRPr="005D126F">
        <w:rPr>
          <w:szCs w:val="24"/>
        </w:rPr>
        <w:t>отчет</w:t>
      </w:r>
      <w:r w:rsidRPr="005D126F">
        <w:rPr>
          <w:szCs w:val="24"/>
        </w:rPr>
        <w:t xml:space="preserve"> по практике.</w:t>
      </w:r>
    </w:p>
    <w:p w:rsidR="0038090C" w:rsidRPr="005D126F" w:rsidRDefault="0038090C" w:rsidP="005D126F">
      <w:pPr>
        <w:pStyle w:val="12"/>
        <w:spacing w:before="0" w:after="0"/>
        <w:jc w:val="both"/>
        <w:rPr>
          <w:b/>
          <w:szCs w:val="24"/>
        </w:rPr>
      </w:pPr>
      <w:r w:rsidRPr="005D126F">
        <w:rPr>
          <w:b/>
          <w:szCs w:val="24"/>
        </w:rPr>
        <w:lastRenderedPageBreak/>
        <w:t>Студенты в период практики должны научиться:</w:t>
      </w:r>
    </w:p>
    <w:p w:rsidR="0038090C" w:rsidRPr="005D126F" w:rsidRDefault="0038090C" w:rsidP="005D126F">
      <w:pPr>
        <w:pStyle w:val="12"/>
        <w:numPr>
          <w:ilvl w:val="0"/>
          <w:numId w:val="1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формулировать практические задачи в виде, доступном для решения формальными методами;</w:t>
      </w:r>
    </w:p>
    <w:p w:rsidR="0038090C" w:rsidRPr="005D126F" w:rsidRDefault="0038090C" w:rsidP="005D126F">
      <w:pPr>
        <w:pStyle w:val="12"/>
        <w:numPr>
          <w:ilvl w:val="0"/>
          <w:numId w:val="1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применять полученные в институте знания в решении практических задач;</w:t>
      </w:r>
    </w:p>
    <w:p w:rsidR="0038090C" w:rsidRPr="005D126F" w:rsidRDefault="0038090C" w:rsidP="005D126F">
      <w:pPr>
        <w:pStyle w:val="12"/>
        <w:numPr>
          <w:ilvl w:val="0"/>
          <w:numId w:val="1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обрабатывать и анализировать финансово-экономическую информацию;</w:t>
      </w:r>
    </w:p>
    <w:p w:rsidR="0038090C" w:rsidRPr="005D126F" w:rsidRDefault="0038090C" w:rsidP="005D126F">
      <w:pPr>
        <w:pStyle w:val="12"/>
        <w:numPr>
          <w:ilvl w:val="0"/>
          <w:numId w:val="1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читать финансово-хозяйственную отче</w:t>
      </w:r>
      <w:r w:rsidR="00DA5C1D" w:rsidRPr="005D126F">
        <w:rPr>
          <w:szCs w:val="24"/>
        </w:rPr>
        <w:t>тность;</w:t>
      </w:r>
    </w:p>
    <w:p w:rsidR="0038090C" w:rsidRPr="005D126F" w:rsidRDefault="0038090C" w:rsidP="005D126F">
      <w:pPr>
        <w:pStyle w:val="12"/>
        <w:numPr>
          <w:ilvl w:val="0"/>
          <w:numId w:val="1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хорошо представлять управленческую структуру предприятия и стратегическое планирование;</w:t>
      </w:r>
    </w:p>
    <w:p w:rsidR="0038090C" w:rsidRPr="005D126F" w:rsidRDefault="0038090C" w:rsidP="005D126F">
      <w:pPr>
        <w:pStyle w:val="12"/>
        <w:numPr>
          <w:ilvl w:val="0"/>
          <w:numId w:val="1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>оценивать соответствие деятельности коммерческой организации нормативно - правовой базе;</w:t>
      </w:r>
    </w:p>
    <w:p w:rsidR="0038090C" w:rsidRPr="005D126F" w:rsidRDefault="0038090C" w:rsidP="005D126F">
      <w:pPr>
        <w:pStyle w:val="12"/>
        <w:numPr>
          <w:ilvl w:val="0"/>
          <w:numId w:val="1"/>
        </w:numPr>
        <w:tabs>
          <w:tab w:val="left" w:pos="360"/>
        </w:tabs>
        <w:spacing w:before="0" w:after="0"/>
        <w:ind w:left="360" w:hanging="360"/>
        <w:jc w:val="both"/>
        <w:rPr>
          <w:szCs w:val="24"/>
        </w:rPr>
      </w:pPr>
      <w:r w:rsidRPr="005D126F">
        <w:rPr>
          <w:szCs w:val="24"/>
        </w:rPr>
        <w:t xml:space="preserve">оформлять необходимую документацию, в т.ч. отчетную - бухгалтерскую и статистическую. </w:t>
      </w:r>
    </w:p>
    <w:p w:rsidR="0038090C" w:rsidRDefault="001F286C" w:rsidP="009421ED">
      <w:pPr>
        <w:pStyle w:val="10"/>
        <w:numPr>
          <w:ilvl w:val="0"/>
          <w:numId w:val="36"/>
        </w:numPr>
      </w:pPr>
      <w:bookmarkStart w:id="4" w:name="_Toc419464632"/>
      <w:r>
        <w:t xml:space="preserve">Документы, определяющие порядок </w:t>
      </w:r>
      <w:r w:rsidR="00DB55C7">
        <w:t xml:space="preserve"> учебно-ознакомительной практики</w:t>
      </w:r>
      <w:bookmarkEnd w:id="4"/>
    </w:p>
    <w:p w:rsidR="009421ED" w:rsidRPr="005D126F" w:rsidRDefault="009421ED" w:rsidP="005D126F">
      <w:pPr>
        <w:jc w:val="both"/>
        <w:rPr>
          <w:sz w:val="24"/>
          <w:szCs w:val="24"/>
        </w:rPr>
      </w:pPr>
      <w:r w:rsidRPr="005D126F">
        <w:rPr>
          <w:sz w:val="24"/>
          <w:szCs w:val="24"/>
        </w:rPr>
        <w:t>В качестве</w:t>
      </w:r>
      <w:r w:rsidR="001F286C" w:rsidRPr="005D126F">
        <w:rPr>
          <w:sz w:val="24"/>
          <w:szCs w:val="24"/>
        </w:rPr>
        <w:t xml:space="preserve"> документов, определяющих порядок учебно-ознакомительной практики, выступают</w:t>
      </w:r>
      <w:r w:rsidRPr="005D126F">
        <w:rPr>
          <w:sz w:val="24"/>
          <w:szCs w:val="24"/>
        </w:rPr>
        <w:t>:</w:t>
      </w:r>
    </w:p>
    <w:p w:rsidR="00DB55C7" w:rsidRPr="005D126F" w:rsidRDefault="00DB55C7" w:rsidP="005D126F">
      <w:pPr>
        <w:pStyle w:val="ab"/>
        <w:numPr>
          <w:ilvl w:val="0"/>
          <w:numId w:val="37"/>
        </w:numPr>
        <w:jc w:val="both"/>
        <w:rPr>
          <w:sz w:val="24"/>
          <w:szCs w:val="24"/>
        </w:rPr>
      </w:pPr>
      <w:r w:rsidRPr="005D126F">
        <w:rPr>
          <w:sz w:val="24"/>
          <w:szCs w:val="24"/>
        </w:rPr>
        <w:t>Договор о направлении на практику;</w:t>
      </w:r>
    </w:p>
    <w:p w:rsidR="009421ED" w:rsidRPr="005D126F" w:rsidRDefault="009421ED" w:rsidP="005D126F">
      <w:pPr>
        <w:pStyle w:val="ab"/>
        <w:numPr>
          <w:ilvl w:val="0"/>
          <w:numId w:val="37"/>
        </w:numPr>
        <w:jc w:val="both"/>
        <w:rPr>
          <w:sz w:val="24"/>
          <w:szCs w:val="24"/>
        </w:rPr>
      </w:pPr>
      <w:r w:rsidRPr="005D126F">
        <w:rPr>
          <w:sz w:val="24"/>
          <w:szCs w:val="24"/>
        </w:rPr>
        <w:t>Отчет о прохождении практики</w:t>
      </w:r>
      <w:r w:rsidR="00DB55C7" w:rsidRPr="005D126F">
        <w:rPr>
          <w:sz w:val="24"/>
          <w:szCs w:val="24"/>
        </w:rPr>
        <w:t>;</w:t>
      </w:r>
    </w:p>
    <w:p w:rsidR="009421ED" w:rsidRPr="005D126F" w:rsidRDefault="00A15082" w:rsidP="005D126F">
      <w:pPr>
        <w:pStyle w:val="ab"/>
        <w:numPr>
          <w:ilvl w:val="0"/>
          <w:numId w:val="37"/>
        </w:numPr>
        <w:jc w:val="both"/>
        <w:rPr>
          <w:sz w:val="24"/>
          <w:szCs w:val="24"/>
        </w:rPr>
      </w:pPr>
      <w:r w:rsidRPr="005D126F">
        <w:rPr>
          <w:sz w:val="24"/>
          <w:szCs w:val="24"/>
        </w:rPr>
        <w:t xml:space="preserve">Характеристика на </w:t>
      </w:r>
      <w:r w:rsidR="009421ED" w:rsidRPr="005D126F">
        <w:rPr>
          <w:sz w:val="24"/>
          <w:szCs w:val="24"/>
        </w:rPr>
        <w:t>студент</w:t>
      </w:r>
      <w:r w:rsidRPr="005D126F">
        <w:rPr>
          <w:sz w:val="24"/>
          <w:szCs w:val="24"/>
        </w:rPr>
        <w:t>а</w:t>
      </w:r>
      <w:r w:rsidR="009421ED" w:rsidRPr="005D126F">
        <w:rPr>
          <w:sz w:val="24"/>
          <w:szCs w:val="24"/>
        </w:rPr>
        <w:t>, составленн</w:t>
      </w:r>
      <w:r w:rsidRPr="005D126F">
        <w:rPr>
          <w:sz w:val="24"/>
          <w:szCs w:val="24"/>
        </w:rPr>
        <w:t>ая</w:t>
      </w:r>
      <w:r w:rsidR="009421ED" w:rsidRPr="005D126F">
        <w:rPr>
          <w:sz w:val="24"/>
          <w:szCs w:val="24"/>
        </w:rPr>
        <w:t xml:space="preserve"> руководителем практики</w:t>
      </w:r>
      <w:r w:rsidR="00DB55C7" w:rsidRPr="005D126F">
        <w:rPr>
          <w:sz w:val="24"/>
          <w:szCs w:val="24"/>
        </w:rPr>
        <w:t xml:space="preserve"> от организации;</w:t>
      </w:r>
    </w:p>
    <w:p w:rsidR="00904459" w:rsidRDefault="00DB55C7" w:rsidP="005D126F">
      <w:pPr>
        <w:pStyle w:val="ab"/>
        <w:numPr>
          <w:ilvl w:val="0"/>
          <w:numId w:val="37"/>
        </w:numPr>
        <w:jc w:val="both"/>
        <w:rPr>
          <w:sz w:val="24"/>
          <w:szCs w:val="24"/>
        </w:rPr>
      </w:pPr>
      <w:r w:rsidRPr="005D126F">
        <w:rPr>
          <w:sz w:val="24"/>
          <w:szCs w:val="24"/>
        </w:rPr>
        <w:t>Дневник прохождения практики</w:t>
      </w:r>
      <w:r w:rsidR="00904459">
        <w:rPr>
          <w:sz w:val="24"/>
          <w:szCs w:val="24"/>
        </w:rPr>
        <w:t>;</w:t>
      </w:r>
    </w:p>
    <w:p w:rsidR="00DB55C7" w:rsidRPr="005D126F" w:rsidRDefault="00904459" w:rsidP="005D126F">
      <w:pPr>
        <w:pStyle w:val="ab"/>
        <w:numPr>
          <w:ilvl w:val="0"/>
          <w:numId w:val="37"/>
        </w:numPr>
        <w:jc w:val="both"/>
        <w:rPr>
          <w:sz w:val="24"/>
          <w:szCs w:val="24"/>
        </w:rPr>
      </w:pPr>
      <w:r w:rsidRPr="00DB613C">
        <w:rPr>
          <w:sz w:val="24"/>
          <w:szCs w:val="24"/>
        </w:rPr>
        <w:t>Направление на прохождени</w:t>
      </w:r>
      <w:r>
        <w:rPr>
          <w:sz w:val="24"/>
          <w:szCs w:val="24"/>
        </w:rPr>
        <w:t>е</w:t>
      </w:r>
      <w:r w:rsidRPr="00DB613C">
        <w:rPr>
          <w:sz w:val="24"/>
          <w:szCs w:val="24"/>
        </w:rPr>
        <w:t xml:space="preserve"> практики</w:t>
      </w:r>
      <w:r w:rsidR="00DB55C7" w:rsidRPr="005D126F">
        <w:rPr>
          <w:sz w:val="24"/>
          <w:szCs w:val="24"/>
        </w:rPr>
        <w:t xml:space="preserve">. </w:t>
      </w:r>
    </w:p>
    <w:p w:rsidR="00DB55C7" w:rsidRPr="005D126F" w:rsidRDefault="00DB55C7" w:rsidP="005D126F">
      <w:pPr>
        <w:pStyle w:val="ab"/>
        <w:ind w:left="0" w:firstLine="696"/>
        <w:jc w:val="both"/>
        <w:rPr>
          <w:sz w:val="24"/>
          <w:szCs w:val="24"/>
        </w:rPr>
      </w:pPr>
      <w:r w:rsidRPr="005D126F">
        <w:rPr>
          <w:sz w:val="24"/>
          <w:szCs w:val="24"/>
        </w:rPr>
        <w:t>Договор о прохождении практики  должен быть оформлен студентом, подписан им и руководителем от организации, заверен печатью организации. Договор должен быть предоставлен в деканат за две недели до начала практики. Бланк договора представлен в приложении</w:t>
      </w:r>
      <w:r w:rsidR="006F2DC9" w:rsidRPr="005D126F">
        <w:rPr>
          <w:sz w:val="24"/>
          <w:szCs w:val="24"/>
        </w:rPr>
        <w:t xml:space="preserve"> А</w:t>
      </w:r>
      <w:r w:rsidRPr="005D126F">
        <w:rPr>
          <w:sz w:val="24"/>
          <w:szCs w:val="24"/>
        </w:rPr>
        <w:t>.</w:t>
      </w:r>
    </w:p>
    <w:p w:rsidR="00DB55C7" w:rsidRPr="005D126F" w:rsidRDefault="00DB55C7" w:rsidP="005D126F">
      <w:pPr>
        <w:pStyle w:val="ab"/>
        <w:ind w:left="0" w:firstLine="696"/>
        <w:jc w:val="both"/>
        <w:rPr>
          <w:sz w:val="24"/>
          <w:szCs w:val="24"/>
        </w:rPr>
      </w:pPr>
      <w:r w:rsidRPr="005D126F">
        <w:rPr>
          <w:sz w:val="24"/>
          <w:szCs w:val="24"/>
        </w:rPr>
        <w:t>Дневник прохождения практики должен быть подписан студентом и заверен подписью руководителя практики от организации. Содержит содержание деятельности практиканта с указанием затраченного времени на каждый вид деятельности. Образец представлен в приложении</w:t>
      </w:r>
      <w:r w:rsidR="006F2DC9" w:rsidRPr="005D126F">
        <w:rPr>
          <w:sz w:val="24"/>
          <w:szCs w:val="24"/>
        </w:rPr>
        <w:t xml:space="preserve"> Б</w:t>
      </w:r>
      <w:r w:rsidRPr="005D126F">
        <w:rPr>
          <w:sz w:val="24"/>
          <w:szCs w:val="24"/>
        </w:rPr>
        <w:t>.</w:t>
      </w:r>
    </w:p>
    <w:p w:rsidR="00DB55C7" w:rsidRPr="005D126F" w:rsidRDefault="00A15082" w:rsidP="005D126F">
      <w:pPr>
        <w:pStyle w:val="ab"/>
        <w:ind w:left="0" w:firstLine="696"/>
        <w:jc w:val="both"/>
        <w:rPr>
          <w:sz w:val="24"/>
          <w:szCs w:val="24"/>
        </w:rPr>
      </w:pPr>
      <w:r w:rsidRPr="005D126F">
        <w:rPr>
          <w:sz w:val="24"/>
          <w:szCs w:val="24"/>
        </w:rPr>
        <w:t xml:space="preserve">Характеристика </w:t>
      </w:r>
      <w:r w:rsidR="00DB55C7" w:rsidRPr="005D126F">
        <w:rPr>
          <w:sz w:val="24"/>
          <w:szCs w:val="24"/>
        </w:rPr>
        <w:t xml:space="preserve"> должен</w:t>
      </w:r>
      <w:r w:rsidRPr="005D126F">
        <w:rPr>
          <w:sz w:val="24"/>
          <w:szCs w:val="24"/>
        </w:rPr>
        <w:t>а</w:t>
      </w:r>
      <w:r w:rsidR="00DB55C7" w:rsidRPr="005D126F">
        <w:rPr>
          <w:sz w:val="24"/>
          <w:szCs w:val="24"/>
        </w:rPr>
        <w:t xml:space="preserve"> быть подписан</w:t>
      </w:r>
      <w:r w:rsidRPr="005D126F">
        <w:rPr>
          <w:sz w:val="24"/>
          <w:szCs w:val="24"/>
        </w:rPr>
        <w:t>а</w:t>
      </w:r>
      <w:r w:rsidR="00DB55C7" w:rsidRPr="005D126F">
        <w:rPr>
          <w:sz w:val="24"/>
          <w:szCs w:val="24"/>
        </w:rPr>
        <w:t xml:space="preserve"> и заверен</w:t>
      </w:r>
      <w:r w:rsidRPr="005D126F">
        <w:rPr>
          <w:sz w:val="24"/>
          <w:szCs w:val="24"/>
        </w:rPr>
        <w:t>а</w:t>
      </w:r>
      <w:r w:rsidR="00DB55C7" w:rsidRPr="005D126F">
        <w:rPr>
          <w:sz w:val="24"/>
          <w:szCs w:val="24"/>
        </w:rPr>
        <w:t xml:space="preserve"> печатью организации. </w:t>
      </w:r>
    </w:p>
    <w:p w:rsidR="00DB55C7" w:rsidRPr="005D126F" w:rsidRDefault="00DB55C7" w:rsidP="005D126F">
      <w:pPr>
        <w:pStyle w:val="ab"/>
        <w:ind w:left="0" w:firstLine="696"/>
        <w:jc w:val="both"/>
        <w:rPr>
          <w:sz w:val="24"/>
          <w:szCs w:val="24"/>
        </w:rPr>
      </w:pPr>
      <w:r w:rsidRPr="005D126F">
        <w:rPr>
          <w:sz w:val="24"/>
          <w:szCs w:val="24"/>
        </w:rPr>
        <w:t>Отчет должен быть оформлен и сброшурован соответствующим образом, подписан студентом и руководителем от практики</w:t>
      </w:r>
      <w:r w:rsidR="00A15082" w:rsidRPr="005D126F">
        <w:rPr>
          <w:sz w:val="24"/>
          <w:szCs w:val="24"/>
        </w:rPr>
        <w:t xml:space="preserve"> (приложение Г)</w:t>
      </w:r>
      <w:r w:rsidRPr="005D126F">
        <w:rPr>
          <w:sz w:val="24"/>
          <w:szCs w:val="24"/>
        </w:rPr>
        <w:t xml:space="preserve">. </w:t>
      </w:r>
    </w:p>
    <w:p w:rsidR="00904459" w:rsidRPr="00DB613C" w:rsidRDefault="00904459" w:rsidP="00904459">
      <w:pPr>
        <w:pStyle w:val="ab"/>
        <w:ind w:left="0" w:firstLine="720"/>
        <w:jc w:val="both"/>
        <w:rPr>
          <w:sz w:val="24"/>
          <w:szCs w:val="24"/>
        </w:rPr>
      </w:pPr>
      <w:r w:rsidRPr="00DB613C">
        <w:rPr>
          <w:sz w:val="24"/>
          <w:szCs w:val="24"/>
        </w:rPr>
        <w:t>Направление на прохождени</w:t>
      </w:r>
      <w:r>
        <w:rPr>
          <w:sz w:val="24"/>
          <w:szCs w:val="24"/>
        </w:rPr>
        <w:t>е</w:t>
      </w:r>
      <w:r w:rsidRPr="00DB613C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должно быть подписано и заверено со стороны вуза и организации (места практики) (приложение Д).</w:t>
      </w:r>
    </w:p>
    <w:p w:rsidR="00DB55C7" w:rsidRPr="005D126F" w:rsidRDefault="00DB55C7" w:rsidP="005D126F">
      <w:pPr>
        <w:pStyle w:val="ab"/>
        <w:ind w:left="0" w:firstLine="696"/>
        <w:jc w:val="both"/>
        <w:rPr>
          <w:sz w:val="24"/>
          <w:szCs w:val="24"/>
        </w:rPr>
      </w:pPr>
    </w:p>
    <w:p w:rsidR="00DB55C7" w:rsidRDefault="00DB55C7" w:rsidP="00DB55C7">
      <w:pPr>
        <w:pStyle w:val="ab"/>
        <w:ind w:left="0" w:firstLine="696"/>
      </w:pPr>
    </w:p>
    <w:p w:rsidR="00DB55C7" w:rsidRDefault="001F286C" w:rsidP="001F286C">
      <w:pPr>
        <w:pStyle w:val="10"/>
        <w:numPr>
          <w:ilvl w:val="0"/>
          <w:numId w:val="36"/>
        </w:numPr>
      </w:pPr>
      <w:bookmarkStart w:id="5" w:name="_Toc419464633"/>
      <w:proofErr w:type="gramStart"/>
      <w:r>
        <w:t>Структура отчета по учебно-ознакомительной практики</w:t>
      </w:r>
      <w:bookmarkEnd w:id="5"/>
      <w:proofErr w:type="gramEnd"/>
    </w:p>
    <w:p w:rsidR="009D76D2" w:rsidRPr="005D126F" w:rsidRDefault="009D76D2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>Отчет по учебно-ознакомительной практике содержит следующие  разделы: введение, две главы, заключение</w:t>
      </w:r>
      <w:r w:rsidR="001F286C" w:rsidRPr="005D126F">
        <w:rPr>
          <w:szCs w:val="24"/>
        </w:rPr>
        <w:t>, список использованных источников</w:t>
      </w:r>
      <w:r w:rsidRPr="005D126F">
        <w:rPr>
          <w:szCs w:val="24"/>
        </w:rPr>
        <w:t>.</w:t>
      </w:r>
    </w:p>
    <w:p w:rsidR="00B53181" w:rsidRPr="005D126F" w:rsidRDefault="009D76D2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>Во введении студентом подчеркивается актуальность темы выбранного индивидуального задания, ее применение в рамках конкретного объекта исследования. Исходя из специфики проблемы, выделяется основная цель прохождения практики и задачи, которые позволяют ее выполнить.</w:t>
      </w:r>
      <w:r w:rsidR="00B53181" w:rsidRPr="005D126F">
        <w:rPr>
          <w:szCs w:val="24"/>
        </w:rPr>
        <w:t xml:space="preserve">  Объем введения 3-5 страниц.</w:t>
      </w:r>
    </w:p>
    <w:p w:rsidR="009D76D2" w:rsidRPr="005D126F" w:rsidRDefault="0061627B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>В первой главе студентом представляется краткий  анализ деятельности объекта исследования:</w:t>
      </w:r>
    </w:p>
    <w:p w:rsidR="0061627B" w:rsidRPr="005D126F" w:rsidRDefault="0061627B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>Сфера деятельности организации;</w:t>
      </w:r>
    </w:p>
    <w:p w:rsidR="0061627B" w:rsidRPr="005D126F" w:rsidRDefault="0061627B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>Спектр оказываемых услуг или ассортимент продукции;</w:t>
      </w:r>
    </w:p>
    <w:p w:rsidR="0061627B" w:rsidRPr="005D126F" w:rsidRDefault="0061627B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lastRenderedPageBreak/>
        <w:t>Организационная структура управления;</w:t>
      </w:r>
    </w:p>
    <w:p w:rsidR="0061627B" w:rsidRPr="005D126F" w:rsidRDefault="0061627B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>Внешняя среда организации:</w:t>
      </w:r>
    </w:p>
    <w:p w:rsidR="0061627B" w:rsidRPr="005D126F" w:rsidRDefault="0061627B" w:rsidP="005D126F">
      <w:pPr>
        <w:pStyle w:val="12"/>
        <w:spacing w:before="0" w:after="0"/>
        <w:ind w:left="708"/>
        <w:jc w:val="both"/>
        <w:rPr>
          <w:szCs w:val="24"/>
        </w:rPr>
      </w:pPr>
      <w:r w:rsidRPr="005D126F">
        <w:rPr>
          <w:szCs w:val="24"/>
        </w:rPr>
        <w:t>Ключевые конкуренты</w:t>
      </w:r>
    </w:p>
    <w:p w:rsidR="0061627B" w:rsidRPr="005D126F" w:rsidRDefault="0061627B" w:rsidP="005D126F">
      <w:pPr>
        <w:pStyle w:val="12"/>
        <w:spacing w:before="0" w:after="0"/>
        <w:ind w:left="708"/>
        <w:jc w:val="both"/>
        <w:rPr>
          <w:szCs w:val="24"/>
        </w:rPr>
      </w:pPr>
      <w:r w:rsidRPr="005D126F">
        <w:rPr>
          <w:szCs w:val="24"/>
        </w:rPr>
        <w:t>Стратегические сегменты рынка – ключевые потребители</w:t>
      </w:r>
    </w:p>
    <w:p w:rsidR="0061627B" w:rsidRPr="005D126F" w:rsidRDefault="0061627B" w:rsidP="005D126F">
      <w:pPr>
        <w:pStyle w:val="12"/>
        <w:spacing w:before="0" w:after="0"/>
        <w:ind w:left="708"/>
        <w:jc w:val="both"/>
        <w:rPr>
          <w:szCs w:val="24"/>
        </w:rPr>
      </w:pPr>
      <w:r w:rsidRPr="005D126F">
        <w:rPr>
          <w:szCs w:val="24"/>
        </w:rPr>
        <w:t>Стратегические партнеры организации – поставщики, контрагенты, диллерская сеть, оганизации банковского и инвестиционного сектора и т.д.</w:t>
      </w:r>
    </w:p>
    <w:p w:rsidR="00B53181" w:rsidRPr="005D126F" w:rsidRDefault="00B53181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>Объем первой главы – 10-15 страниц</w:t>
      </w:r>
    </w:p>
    <w:p w:rsidR="0061627B" w:rsidRPr="005D126F" w:rsidRDefault="0061627B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 xml:space="preserve">Во второй главе отчета представляется расширенный анализ по индивидуальному заданию в рамках данной организации. Примерный перечень индивидуальных заданий в Приложении </w:t>
      </w:r>
      <w:r w:rsidR="00A15082" w:rsidRPr="005D126F">
        <w:rPr>
          <w:szCs w:val="24"/>
        </w:rPr>
        <w:t>В</w:t>
      </w:r>
      <w:r w:rsidRPr="005D126F">
        <w:rPr>
          <w:szCs w:val="24"/>
        </w:rPr>
        <w:t xml:space="preserve">. Студент представляет </w:t>
      </w:r>
      <w:r w:rsidR="00B53181" w:rsidRPr="005D126F">
        <w:rPr>
          <w:szCs w:val="24"/>
        </w:rPr>
        <w:t xml:space="preserve">теоритические основы вопроса, приводит практический анализ в рамках темы, предлагает мероприятия, направленные на совершенствование данных управленческих процессов. </w:t>
      </w:r>
    </w:p>
    <w:p w:rsidR="00B53181" w:rsidRPr="005D126F" w:rsidRDefault="00B53181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>Объем второй главы – 15-20  страниц</w:t>
      </w:r>
    </w:p>
    <w:p w:rsidR="00B53181" w:rsidRPr="005D126F" w:rsidRDefault="00B53181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 xml:space="preserve">В заключении </w:t>
      </w:r>
      <w:r w:rsidR="001F286C" w:rsidRPr="005D126F">
        <w:rPr>
          <w:szCs w:val="24"/>
        </w:rPr>
        <w:t>студент формулирует собственные выводы об объекте управления, выделяет ключевые проблемы управления, предлагает направления для совершенствования управленческой делятельности на объекте.</w:t>
      </w:r>
    </w:p>
    <w:p w:rsidR="001F286C" w:rsidRPr="005D126F" w:rsidRDefault="001F286C" w:rsidP="005D126F">
      <w:pPr>
        <w:pStyle w:val="12"/>
        <w:spacing w:before="0" w:after="0"/>
        <w:jc w:val="both"/>
        <w:rPr>
          <w:szCs w:val="24"/>
        </w:rPr>
      </w:pPr>
      <w:r w:rsidRPr="005D126F">
        <w:rPr>
          <w:szCs w:val="24"/>
        </w:rPr>
        <w:t xml:space="preserve">В список использованных источников влючаются нормативно-правовые акты, периодиченская и учебная литература, </w:t>
      </w:r>
      <w:proofErr w:type="gramStart"/>
      <w:r w:rsidRPr="005D126F">
        <w:rPr>
          <w:szCs w:val="24"/>
        </w:rPr>
        <w:t>интернет-источники</w:t>
      </w:r>
      <w:proofErr w:type="gramEnd"/>
      <w:r w:rsidRPr="005D126F">
        <w:rPr>
          <w:szCs w:val="24"/>
        </w:rPr>
        <w:t xml:space="preserve">. </w:t>
      </w:r>
      <w:r w:rsidR="00574546" w:rsidRPr="005D126F">
        <w:rPr>
          <w:szCs w:val="24"/>
        </w:rPr>
        <w:t>Статистическая отчетность предприятия в этот список не включается.</w:t>
      </w:r>
    </w:p>
    <w:p w:rsidR="0038090C" w:rsidRPr="005E00DD" w:rsidRDefault="00574546" w:rsidP="00574546">
      <w:pPr>
        <w:pStyle w:val="10"/>
      </w:pPr>
      <w:bookmarkStart w:id="6" w:name="_Toc419464634"/>
      <w:r>
        <w:t>8</w:t>
      </w:r>
      <w:r w:rsidR="0038090C" w:rsidRPr="005E00DD">
        <w:t xml:space="preserve">. </w:t>
      </w:r>
      <w:r>
        <w:t xml:space="preserve"> </w:t>
      </w:r>
      <w:r w:rsidR="0038090C" w:rsidRPr="005E00DD">
        <w:t>Организация практики</w:t>
      </w:r>
      <w:bookmarkEnd w:id="6"/>
    </w:p>
    <w:p w:rsidR="0038090C" w:rsidRPr="005D126F" w:rsidRDefault="00DA5C1D" w:rsidP="0038090C">
      <w:pPr>
        <w:pStyle w:val="12"/>
        <w:spacing w:before="0" w:after="0"/>
        <w:ind w:firstLine="567"/>
        <w:jc w:val="both"/>
        <w:rPr>
          <w:szCs w:val="24"/>
        </w:rPr>
      </w:pPr>
      <w:r w:rsidRPr="005D126F">
        <w:rPr>
          <w:szCs w:val="24"/>
        </w:rPr>
        <w:t>Н</w:t>
      </w:r>
      <w:r w:rsidR="0038090C" w:rsidRPr="005D126F">
        <w:rPr>
          <w:szCs w:val="24"/>
        </w:rPr>
        <w:t xml:space="preserve">аучный руководитель выдает студенту индивидуальное задание на  практику и помогает составить календарный план работы на период практики. </w:t>
      </w:r>
      <w:r w:rsidR="001F286C" w:rsidRPr="005D126F">
        <w:rPr>
          <w:szCs w:val="24"/>
        </w:rPr>
        <w:t>Затем и</w:t>
      </w:r>
      <w:r w:rsidR="0038090C" w:rsidRPr="005D126F">
        <w:rPr>
          <w:szCs w:val="24"/>
        </w:rPr>
        <w:t xml:space="preserve">ндивидуальное задание заносится в дневник практики и подписывается научным руководителем. В период прохождения  практики студент должен своевременно сообщать руководителю практики обо всех сложностях препятствующих нормальному ходу практики и выполнению индивидуального задания. </w:t>
      </w:r>
    </w:p>
    <w:p w:rsidR="0038090C" w:rsidRPr="005D126F" w:rsidRDefault="0038090C" w:rsidP="0038090C">
      <w:pPr>
        <w:pStyle w:val="12"/>
        <w:spacing w:before="0" w:after="0"/>
        <w:ind w:firstLine="567"/>
        <w:jc w:val="both"/>
        <w:rPr>
          <w:szCs w:val="24"/>
        </w:rPr>
      </w:pPr>
      <w:r w:rsidRPr="005D126F">
        <w:rPr>
          <w:szCs w:val="24"/>
        </w:rPr>
        <w:t xml:space="preserve">По окончании практики студент должен предоставить на кафедру </w:t>
      </w:r>
      <w:r w:rsidR="001F286C" w:rsidRPr="005D126F">
        <w:rPr>
          <w:szCs w:val="24"/>
        </w:rPr>
        <w:t>все документов, определяющих порядок учебно-ознакомительной практики.</w:t>
      </w:r>
    </w:p>
    <w:p w:rsidR="001F286C" w:rsidRPr="005D126F" w:rsidRDefault="001F286C" w:rsidP="0038090C">
      <w:pPr>
        <w:pStyle w:val="12"/>
        <w:spacing w:before="0" w:after="0"/>
        <w:ind w:firstLine="567"/>
        <w:jc w:val="both"/>
        <w:rPr>
          <w:szCs w:val="24"/>
        </w:rPr>
      </w:pPr>
      <w:r w:rsidRPr="005D126F">
        <w:rPr>
          <w:szCs w:val="24"/>
        </w:rPr>
        <w:t xml:space="preserve">Итоговая форма контроля – зачет. </w:t>
      </w:r>
      <w:r w:rsidR="00574546" w:rsidRPr="005D126F">
        <w:rPr>
          <w:szCs w:val="24"/>
        </w:rPr>
        <w:t>Зачет проводится посредством защиты отчета по практике.</w:t>
      </w:r>
    </w:p>
    <w:p w:rsidR="0038090C" w:rsidRPr="005D126F" w:rsidRDefault="0038090C" w:rsidP="0038090C">
      <w:pPr>
        <w:pStyle w:val="12"/>
        <w:spacing w:before="0" w:after="0"/>
        <w:ind w:firstLine="567"/>
        <w:jc w:val="both"/>
        <w:rPr>
          <w:szCs w:val="24"/>
        </w:rPr>
      </w:pPr>
      <w:r w:rsidRPr="005D126F">
        <w:rPr>
          <w:szCs w:val="24"/>
        </w:rPr>
        <w:t xml:space="preserve">Сдача </w:t>
      </w:r>
      <w:r w:rsidR="009D76D2" w:rsidRPr="005D126F">
        <w:rPr>
          <w:szCs w:val="24"/>
        </w:rPr>
        <w:t>отчета по практике</w:t>
      </w:r>
      <w:r w:rsidRPr="005D126F">
        <w:rPr>
          <w:szCs w:val="24"/>
        </w:rPr>
        <w:t xml:space="preserve"> на проверку и их защита производится в течение 10 дней после окончания практики в соответствии с установленным кафедрой графиком. Нарушение сроков прохождения практики и сроков защиты считается невыполнением учебного плана. Студенты, не выполнившие программы практики без уважительной причины или получившие отрицательную оценку, могут быть отчислены из учебного заведения как имеющие академическую задолженность в порядке, предусмотренном уставом вуза.</w:t>
      </w:r>
    </w:p>
    <w:p w:rsidR="0038090C" w:rsidRPr="005D126F" w:rsidRDefault="009D76D2" w:rsidP="0038090C">
      <w:pPr>
        <w:pStyle w:val="12"/>
        <w:spacing w:before="0" w:after="0"/>
        <w:ind w:firstLine="567"/>
        <w:jc w:val="both"/>
        <w:rPr>
          <w:szCs w:val="24"/>
        </w:rPr>
      </w:pPr>
      <w:r w:rsidRPr="005D126F">
        <w:rPr>
          <w:szCs w:val="24"/>
        </w:rPr>
        <w:t>Отчет</w:t>
      </w:r>
      <w:r w:rsidR="0038090C" w:rsidRPr="005D126F">
        <w:rPr>
          <w:szCs w:val="24"/>
        </w:rPr>
        <w:t xml:space="preserve"> по учебно-ознакомительной  практик</w:t>
      </w:r>
      <w:r w:rsidR="00C91E99" w:rsidRPr="005D126F">
        <w:rPr>
          <w:szCs w:val="24"/>
        </w:rPr>
        <w:t>е</w:t>
      </w:r>
      <w:r w:rsidR="0038090C" w:rsidRPr="005D126F">
        <w:rPr>
          <w:szCs w:val="24"/>
        </w:rPr>
        <w:t xml:space="preserve"> защищается перед руководителем практики.</w:t>
      </w:r>
      <w:r w:rsidRPr="005D126F">
        <w:rPr>
          <w:szCs w:val="24"/>
        </w:rPr>
        <w:t xml:space="preserve"> </w:t>
      </w:r>
    </w:p>
    <w:p w:rsidR="00574546" w:rsidRDefault="00574546" w:rsidP="00574546">
      <w:pPr>
        <w:pStyle w:val="10"/>
        <w:numPr>
          <w:ilvl w:val="0"/>
          <w:numId w:val="38"/>
        </w:numPr>
      </w:pPr>
      <w:bookmarkStart w:id="7" w:name="_Toc419464635"/>
      <w:r>
        <w:t>Оформление отчета о прохождении учебно-ознакомительной практики</w:t>
      </w:r>
      <w:bookmarkEnd w:id="7"/>
    </w:p>
    <w:p w:rsidR="00574546" w:rsidRPr="005D126F" w:rsidRDefault="00574546" w:rsidP="00574546">
      <w:pPr>
        <w:pStyle w:val="ab"/>
        <w:rPr>
          <w:sz w:val="24"/>
          <w:szCs w:val="24"/>
        </w:rPr>
      </w:pPr>
    </w:p>
    <w:p w:rsidR="00D06FDC" w:rsidRPr="005D126F" w:rsidRDefault="00D06FDC" w:rsidP="005737F2">
      <w:pPr>
        <w:widowControl w:val="0"/>
        <w:shd w:val="clear" w:color="auto" w:fill="FFFFFF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>Отчет  должн быть напечатана на стандартном листе писчей бумаги в формате А</w:t>
      </w:r>
      <w:proofErr w:type="gramStart"/>
      <w:r w:rsidRPr="005D126F">
        <w:rPr>
          <w:color w:val="000000"/>
          <w:sz w:val="24"/>
          <w:szCs w:val="24"/>
        </w:rPr>
        <w:t>4</w:t>
      </w:r>
      <w:proofErr w:type="gramEnd"/>
      <w:r w:rsidRPr="005D126F">
        <w:rPr>
          <w:color w:val="000000"/>
          <w:sz w:val="24"/>
          <w:szCs w:val="24"/>
        </w:rPr>
        <w:t xml:space="preserve"> (296 х 210 мм). Поля должны оставаться по всем четырём сторонам печатного листа: левое поле – 30 мм, правое - 10 мм, верхнее и нижнее - 20 мм. Текст должен быть отформатирован с выравниванием по ширине. Рекомендуется использовать 14-й кегль шрифта. Абзацный отступ - 1,25 см - должен быть одинаковым во всем тексте работы. </w:t>
      </w:r>
    </w:p>
    <w:p w:rsidR="0099535F" w:rsidRPr="005D126F" w:rsidRDefault="00D06FDC" w:rsidP="005737F2">
      <w:pPr>
        <w:widowControl w:val="0"/>
        <w:shd w:val="clear" w:color="auto" w:fill="FFFFFF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 xml:space="preserve">В заголовках основных структурных частей отчета  используется 16-й кегль шрифта. </w:t>
      </w:r>
      <w:r w:rsidRPr="005D126F">
        <w:rPr>
          <w:color w:val="000000"/>
          <w:sz w:val="24"/>
          <w:szCs w:val="24"/>
        </w:rPr>
        <w:lastRenderedPageBreak/>
        <w:t>Заголовки печатаются по центру</w:t>
      </w:r>
      <w:r w:rsidR="0099535F" w:rsidRPr="005D126F">
        <w:rPr>
          <w:color w:val="000000"/>
          <w:sz w:val="24"/>
          <w:szCs w:val="24"/>
        </w:rPr>
        <w:t xml:space="preserve">, </w:t>
      </w:r>
      <w:r w:rsidRPr="005D126F">
        <w:rPr>
          <w:color w:val="000000"/>
          <w:sz w:val="24"/>
          <w:szCs w:val="24"/>
        </w:rPr>
        <w:t xml:space="preserve">с прописной буквы, далее - </w:t>
      </w:r>
      <w:proofErr w:type="gramStart"/>
      <w:r w:rsidRPr="005D126F">
        <w:rPr>
          <w:color w:val="000000"/>
          <w:sz w:val="24"/>
          <w:szCs w:val="24"/>
        </w:rPr>
        <w:t>строчными</w:t>
      </w:r>
      <w:proofErr w:type="gramEnd"/>
      <w:r w:rsidRPr="005D126F">
        <w:rPr>
          <w:color w:val="000000"/>
          <w:sz w:val="24"/>
          <w:szCs w:val="24"/>
        </w:rPr>
        <w:t xml:space="preserve">  без точки в конце и выделяются жирным шрифтом. </w:t>
      </w:r>
      <w:r w:rsidR="0099535F" w:rsidRPr="005D126F">
        <w:rPr>
          <w:color w:val="000000"/>
          <w:sz w:val="24"/>
          <w:szCs w:val="24"/>
        </w:rPr>
        <w:t xml:space="preserve">Новая структурная часть начинается с новой страницы. </w:t>
      </w:r>
    </w:p>
    <w:p w:rsidR="00D06FDC" w:rsidRPr="005D126F" w:rsidRDefault="0099535F" w:rsidP="00D06FDC">
      <w:pPr>
        <w:shd w:val="clear" w:color="auto" w:fill="FFFFFF"/>
        <w:tabs>
          <w:tab w:val="left" w:pos="993"/>
        </w:tabs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 xml:space="preserve">Страницы отчета </w:t>
      </w:r>
      <w:r w:rsidR="00D06FDC" w:rsidRPr="005D126F">
        <w:rPr>
          <w:color w:val="000000"/>
          <w:sz w:val="24"/>
          <w:szCs w:val="24"/>
        </w:rPr>
        <w:t>должны быть пронумерованы сквозной нумерацией. Нумерация начинается со второй страницы (</w:t>
      </w:r>
      <w:r w:rsidRPr="005D126F">
        <w:rPr>
          <w:color w:val="000000"/>
          <w:sz w:val="24"/>
          <w:szCs w:val="24"/>
        </w:rPr>
        <w:t>оглавления</w:t>
      </w:r>
      <w:r w:rsidR="00D06FDC" w:rsidRPr="005D126F">
        <w:rPr>
          <w:color w:val="000000"/>
          <w:sz w:val="24"/>
          <w:szCs w:val="24"/>
        </w:rPr>
        <w:t>) и располагается внизу страниц посередине. Титульный лист (первая страница) и приложения не нумеруются.</w:t>
      </w:r>
    </w:p>
    <w:p w:rsidR="00D06FDC" w:rsidRPr="005D126F" w:rsidRDefault="00D06FDC" w:rsidP="0099535F">
      <w:pPr>
        <w:shd w:val="clear" w:color="auto" w:fill="FFFFFF"/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>Титульный лист оформл</w:t>
      </w:r>
      <w:r w:rsidR="009C1FD2" w:rsidRPr="005D126F">
        <w:rPr>
          <w:color w:val="000000"/>
          <w:sz w:val="24"/>
          <w:szCs w:val="24"/>
        </w:rPr>
        <w:t>яется по установленному образцу</w:t>
      </w:r>
      <w:r w:rsidRPr="005D126F">
        <w:rPr>
          <w:color w:val="000000"/>
          <w:sz w:val="24"/>
          <w:szCs w:val="24"/>
        </w:rPr>
        <w:t xml:space="preserve">. </w:t>
      </w:r>
    </w:p>
    <w:p w:rsidR="0099535F" w:rsidRPr="005D126F" w:rsidRDefault="0099535F" w:rsidP="0099535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06FDC" w:rsidRPr="005D126F" w:rsidRDefault="00D06FDC" w:rsidP="00D06FDC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5D126F">
        <w:rPr>
          <w:b/>
          <w:color w:val="000000"/>
          <w:sz w:val="24"/>
          <w:szCs w:val="24"/>
        </w:rPr>
        <w:t>Правила написания буквенных аббревиатур</w:t>
      </w:r>
    </w:p>
    <w:p w:rsidR="00D06FDC" w:rsidRPr="005D126F" w:rsidRDefault="00D06FDC" w:rsidP="005737F2">
      <w:pPr>
        <w:shd w:val="clear" w:color="auto" w:fill="FFFFFF"/>
        <w:ind w:firstLine="720"/>
        <w:jc w:val="both"/>
        <w:rPr>
          <w:b/>
          <w:i/>
          <w:color w:val="000000"/>
          <w:sz w:val="24"/>
          <w:szCs w:val="24"/>
          <w:shd w:val="clear" w:color="auto" w:fill="FFFF00"/>
        </w:rPr>
      </w:pPr>
      <w:r w:rsidRPr="005D126F">
        <w:rPr>
          <w:color w:val="000000"/>
          <w:sz w:val="24"/>
          <w:szCs w:val="24"/>
        </w:rPr>
        <w:t xml:space="preserve">В тексте </w:t>
      </w:r>
      <w:r w:rsidR="0099535F" w:rsidRPr="005D126F">
        <w:rPr>
          <w:color w:val="000000"/>
          <w:sz w:val="24"/>
          <w:szCs w:val="24"/>
        </w:rPr>
        <w:t>отчета</w:t>
      </w:r>
      <w:r w:rsidRPr="005D126F">
        <w:rPr>
          <w:color w:val="000000"/>
          <w:sz w:val="24"/>
          <w:szCs w:val="24"/>
        </w:rPr>
        <w:t xml:space="preserve">, кроме общепринятых буквенных аббревиатур, используются вводимые их авторами буквенные аббревиатуры, сокращённо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  <w:r w:rsidRPr="005D126F">
        <w:rPr>
          <w:i/>
          <w:color w:val="000000"/>
          <w:sz w:val="24"/>
          <w:szCs w:val="24"/>
        </w:rPr>
        <w:t>Например, Валовый Региональный Продукт (далее — ВРП)</w:t>
      </w:r>
      <w:r w:rsidR="005737F2" w:rsidRPr="005D126F">
        <w:rPr>
          <w:i/>
          <w:color w:val="000000"/>
          <w:sz w:val="24"/>
          <w:szCs w:val="24"/>
        </w:rPr>
        <w:t>.</w:t>
      </w:r>
    </w:p>
    <w:p w:rsidR="00D06FDC" w:rsidRPr="005D126F" w:rsidRDefault="00D06FDC" w:rsidP="00D06FDC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5D126F">
        <w:rPr>
          <w:b/>
          <w:color w:val="000000"/>
          <w:sz w:val="24"/>
          <w:szCs w:val="24"/>
        </w:rPr>
        <w:t>Правила оформления перечислений</w:t>
      </w:r>
    </w:p>
    <w:p w:rsidR="00D06FDC" w:rsidRPr="005D126F" w:rsidRDefault="00D06FDC" w:rsidP="00D06FDC">
      <w:pPr>
        <w:shd w:val="clear" w:color="auto" w:fill="FFFFFF"/>
        <w:ind w:firstLine="720"/>
        <w:jc w:val="both"/>
        <w:rPr>
          <w:i/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>Перечисления начинаются с абзацного отступа с обязательным двоеточием. Перед каждым перечислением ставится дефис. При необходимости сделать ссылки на одно или несколько перечислений, ставится строчная буква (за исключением ё</w:t>
      </w:r>
      <w:proofErr w:type="gramStart"/>
      <w:r w:rsidRPr="005D126F">
        <w:rPr>
          <w:color w:val="000000"/>
          <w:sz w:val="24"/>
          <w:szCs w:val="24"/>
        </w:rPr>
        <w:t>,з</w:t>
      </w:r>
      <w:proofErr w:type="gramEnd"/>
      <w:r w:rsidRPr="005D126F">
        <w:rPr>
          <w:color w:val="000000"/>
          <w:sz w:val="24"/>
          <w:szCs w:val="24"/>
        </w:rPr>
        <w:t xml:space="preserve">,о,ь,ъ,ы,й), после которой ставится скобка. Если осуществляется дальнейшая детализация в рамках одного перечисления ставится арабская цифра со скобкой, а запись производится </w:t>
      </w:r>
      <w:proofErr w:type="gramStart"/>
      <w:r w:rsidRPr="005D126F">
        <w:rPr>
          <w:color w:val="000000"/>
          <w:sz w:val="24"/>
          <w:szCs w:val="24"/>
        </w:rPr>
        <w:t>с</w:t>
      </w:r>
      <w:proofErr w:type="gramEnd"/>
      <w:r w:rsidRPr="005D126F">
        <w:rPr>
          <w:color w:val="000000"/>
          <w:sz w:val="24"/>
          <w:szCs w:val="24"/>
        </w:rPr>
        <w:t xml:space="preserve"> абзацного отсутупа, как показано в </w:t>
      </w:r>
      <w:r w:rsidRPr="005D126F">
        <w:rPr>
          <w:i/>
          <w:color w:val="000000"/>
          <w:sz w:val="24"/>
          <w:szCs w:val="24"/>
        </w:rPr>
        <w:t>примере:</w:t>
      </w:r>
    </w:p>
    <w:p w:rsidR="00D06FDC" w:rsidRPr="005D126F" w:rsidRDefault="00D06FDC" w:rsidP="00D06FDC">
      <w:pPr>
        <w:shd w:val="clear" w:color="auto" w:fill="FFFFFF"/>
        <w:ind w:firstLine="720"/>
        <w:jc w:val="both"/>
        <w:rPr>
          <w:i/>
          <w:color w:val="000000"/>
          <w:sz w:val="24"/>
          <w:szCs w:val="24"/>
        </w:rPr>
      </w:pPr>
      <w:r w:rsidRPr="005D126F">
        <w:rPr>
          <w:i/>
          <w:color w:val="000000"/>
          <w:sz w:val="24"/>
          <w:szCs w:val="24"/>
        </w:rPr>
        <w:t>Признак:</w:t>
      </w:r>
    </w:p>
    <w:p w:rsidR="00D06FDC" w:rsidRPr="005D126F" w:rsidRDefault="00D06FDC" w:rsidP="00D06FDC">
      <w:pPr>
        <w:shd w:val="clear" w:color="auto" w:fill="FFFFFF"/>
        <w:ind w:firstLine="720"/>
        <w:jc w:val="both"/>
        <w:rPr>
          <w:i/>
          <w:color w:val="000000"/>
          <w:sz w:val="24"/>
          <w:szCs w:val="24"/>
        </w:rPr>
      </w:pPr>
      <w:r w:rsidRPr="005D126F">
        <w:rPr>
          <w:i/>
          <w:color w:val="000000"/>
          <w:sz w:val="24"/>
          <w:szCs w:val="24"/>
        </w:rPr>
        <w:t>а)......</w:t>
      </w:r>
    </w:p>
    <w:p w:rsidR="00D06FDC" w:rsidRPr="005D126F" w:rsidRDefault="00D06FDC" w:rsidP="00D06FDC">
      <w:pPr>
        <w:shd w:val="clear" w:color="auto" w:fill="FFFFFF"/>
        <w:ind w:firstLine="720"/>
        <w:jc w:val="both"/>
        <w:rPr>
          <w:i/>
          <w:color w:val="000000"/>
          <w:sz w:val="24"/>
          <w:szCs w:val="24"/>
        </w:rPr>
      </w:pPr>
      <w:r w:rsidRPr="005D126F">
        <w:rPr>
          <w:i/>
          <w:color w:val="000000"/>
          <w:sz w:val="24"/>
          <w:szCs w:val="24"/>
        </w:rPr>
        <w:t>б)......</w:t>
      </w:r>
    </w:p>
    <w:p w:rsidR="00D06FDC" w:rsidRPr="005D126F" w:rsidRDefault="00D06FDC" w:rsidP="00D06FDC">
      <w:pPr>
        <w:shd w:val="clear" w:color="auto" w:fill="FFFFFF"/>
        <w:ind w:firstLine="720"/>
        <w:jc w:val="both"/>
        <w:rPr>
          <w:i/>
          <w:color w:val="000000"/>
          <w:sz w:val="24"/>
          <w:szCs w:val="24"/>
        </w:rPr>
      </w:pPr>
      <w:r w:rsidRPr="005D126F">
        <w:rPr>
          <w:i/>
          <w:color w:val="000000"/>
          <w:sz w:val="24"/>
          <w:szCs w:val="24"/>
        </w:rPr>
        <w:t xml:space="preserve">         1)......</w:t>
      </w:r>
    </w:p>
    <w:p w:rsidR="00D06FDC" w:rsidRPr="005D126F" w:rsidRDefault="00D06FDC" w:rsidP="00D06FDC">
      <w:pPr>
        <w:shd w:val="clear" w:color="auto" w:fill="FFFFFF"/>
        <w:ind w:firstLine="720"/>
        <w:jc w:val="both"/>
        <w:rPr>
          <w:i/>
          <w:color w:val="000000"/>
          <w:sz w:val="24"/>
          <w:szCs w:val="24"/>
        </w:rPr>
      </w:pPr>
      <w:r w:rsidRPr="005D126F">
        <w:rPr>
          <w:i/>
          <w:color w:val="000000"/>
          <w:sz w:val="24"/>
          <w:szCs w:val="24"/>
        </w:rPr>
        <w:t xml:space="preserve">         2)......</w:t>
      </w:r>
    </w:p>
    <w:p w:rsidR="00D06FDC" w:rsidRPr="005D126F" w:rsidRDefault="00D06FDC" w:rsidP="00D06FDC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5D126F">
        <w:rPr>
          <w:b/>
          <w:color w:val="000000"/>
          <w:sz w:val="24"/>
          <w:szCs w:val="24"/>
        </w:rPr>
        <w:t>Правила представления формул, написания символов</w:t>
      </w:r>
    </w:p>
    <w:p w:rsidR="00D06FDC" w:rsidRPr="005D126F" w:rsidRDefault="00D06FDC" w:rsidP="00D06FDC">
      <w:pPr>
        <w:shd w:val="clear" w:color="auto" w:fill="FFFFFF"/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 xml:space="preserve"> Формулы обычно располагают отдельными строками посередине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В формулах в качестве символов следует применять установоленные соответствующими стандартами обозначения. Для используемых впервые символов и числовых коэффициентов их значения должны быть приведены непосредственно под формулой. Значения каждого символа дают в той последовательсности, в которой они приведены в формуле. Первая строка расшифровки должна начинаться со слов «где» без двоеточия после него. Если формула содержит дробь, то сначала поясняют символы числителя, а затем знаминателя.</w:t>
      </w:r>
    </w:p>
    <w:p w:rsidR="00D06FDC" w:rsidRPr="005D126F" w:rsidRDefault="00D06FDC" w:rsidP="00D06FDC">
      <w:pPr>
        <w:shd w:val="clear" w:color="auto" w:fill="FFFFFF"/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>Нумеровать следует наиболее важные формулы, на которые имеются ссылки в последующем тексте. Порядковые номера формул обозначают арабскими цифрами в круглых скобках у правого края страницы.</w:t>
      </w:r>
    </w:p>
    <w:p w:rsidR="00D06FDC" w:rsidRPr="005D126F" w:rsidRDefault="00D06FDC" w:rsidP="00D06FDC">
      <w:pPr>
        <w:shd w:val="clear" w:color="auto" w:fill="FFFFFF"/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 xml:space="preserve">Ссылки в тексте на формулы дают в круглых скобках, например: «...в формуле (1)». Переносы формул на другую строку допускаются на знаках равенства (=), умножения (х), деления (:), сложения (+). Знак, на котором сделан </w:t>
      </w:r>
      <w:proofErr w:type="gramStart"/>
      <w:r w:rsidRPr="005D126F">
        <w:rPr>
          <w:color w:val="000000"/>
          <w:sz w:val="24"/>
          <w:szCs w:val="24"/>
        </w:rPr>
        <w:t>перенос</w:t>
      </w:r>
      <w:proofErr w:type="gramEnd"/>
      <w:r w:rsidRPr="005D126F">
        <w:rPr>
          <w:color w:val="000000"/>
          <w:sz w:val="24"/>
          <w:szCs w:val="24"/>
        </w:rPr>
        <w:t xml:space="preserve"> пишется два раза: в конце первой и начале второй строки.</w:t>
      </w:r>
      <w:r w:rsidR="0099535F" w:rsidRPr="005D126F">
        <w:rPr>
          <w:color w:val="000000"/>
          <w:sz w:val="24"/>
          <w:szCs w:val="24"/>
        </w:rPr>
        <w:t xml:space="preserve"> </w:t>
      </w:r>
      <w:r w:rsidRPr="005D126F">
        <w:rPr>
          <w:color w:val="000000"/>
          <w:sz w:val="24"/>
          <w:szCs w:val="24"/>
        </w:rPr>
        <w:t>Не допускаются  переносы формул в случаях, когда это может вызвать разделения в дробях, индексах, показателях степени, а также выражениях, относящихся к знакам корня, интеграла, суммы, логарифма и т. д.</w:t>
      </w:r>
    </w:p>
    <w:p w:rsidR="00B609B9" w:rsidRPr="005D126F" w:rsidRDefault="00B609B9" w:rsidP="00B609B9">
      <w:pPr>
        <w:shd w:val="clear" w:color="auto" w:fill="FFFFFF"/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>Например: «Коэффициент текущей ликвидности (Ктл) может быть рассчитан по формуле (1).</w:t>
      </w:r>
    </w:p>
    <w:p w:rsidR="009A4D4E" w:rsidRDefault="009A4D4E" w:rsidP="009A4D4E">
      <w:pPr>
        <w:shd w:val="clear" w:color="auto" w:fill="FFFFFF"/>
        <w:jc w:val="center"/>
        <w:rPr>
          <w:position w:val="-14"/>
        </w:rPr>
      </w:pPr>
      <w:r w:rsidRPr="005D126F">
        <w:rPr>
          <w:color w:val="000000"/>
          <w:sz w:val="24"/>
          <w:szCs w:val="24"/>
        </w:rPr>
        <w:t xml:space="preserve">                                </w:t>
      </w:r>
      <w:r w:rsidRPr="00403FD6">
        <w:rPr>
          <w:color w:val="000000"/>
          <w:sz w:val="24"/>
          <w:szCs w:val="24"/>
        </w:rPr>
        <w:fldChar w:fldCharType="begin"/>
      </w:r>
      <w:r w:rsidRPr="00403FD6">
        <w:rPr>
          <w:color w:val="000000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тл</m:t>
            </m:r>
          </m:sub>
        </m:sSub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А1+А2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П1+П2</m:t>
            </m:r>
          </m:den>
        </m:f>
      </m:oMath>
      <w:r w:rsidRPr="00403FD6">
        <w:rPr>
          <w:color w:val="000000"/>
          <w:sz w:val="24"/>
          <w:szCs w:val="24"/>
        </w:rPr>
        <w:instrText xml:space="preserve"> </w:instrText>
      </w:r>
      <w:r w:rsidRPr="00403FD6">
        <w:rPr>
          <w:color w:val="000000"/>
          <w:sz w:val="24"/>
          <w:szCs w:val="24"/>
        </w:rPr>
        <w:fldChar w:fldCharType="separate"/>
      </w:r>
    </w:p>
    <w:p w:rsidR="009A4D4E" w:rsidRPr="005D126F" w:rsidRDefault="009A4D4E" w:rsidP="009A4D4E">
      <w:pPr>
        <w:shd w:val="clear" w:color="auto" w:fill="FFFFFF"/>
        <w:jc w:val="center"/>
        <w:rPr>
          <w:color w:val="000000"/>
          <w:sz w:val="24"/>
          <w:szCs w:val="24"/>
        </w:rPr>
      </w:pPr>
      <w:r w:rsidRPr="00403FD6">
        <w:rPr>
          <w:color w:val="000000"/>
          <w:sz w:val="24"/>
          <w:szCs w:val="24"/>
        </w:rPr>
        <w:fldChar w:fldCharType="end"/>
      </w:r>
      <w:r w:rsidRPr="005D126F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             </w:t>
      </w:r>
      <w:r w:rsidRPr="005D126F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Ктл= ОА/ТО</w:t>
      </w:r>
      <w:r w:rsidRPr="005D126F">
        <w:rPr>
          <w:color w:val="000000"/>
          <w:sz w:val="24"/>
          <w:szCs w:val="24"/>
        </w:rPr>
        <w:t xml:space="preserve">                                                                  (1)</w:t>
      </w:r>
    </w:p>
    <w:p w:rsidR="009A4D4E" w:rsidRPr="005D126F" w:rsidRDefault="009A4D4E" w:rsidP="009A4D4E">
      <w:pPr>
        <w:shd w:val="clear" w:color="auto" w:fill="FFFFFF"/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 xml:space="preserve">Где </w:t>
      </w:r>
      <w:r>
        <w:rPr>
          <w:color w:val="000000"/>
          <w:sz w:val="24"/>
          <w:szCs w:val="24"/>
        </w:rPr>
        <w:t>ОА</w:t>
      </w:r>
      <w:r w:rsidRPr="005D126F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оборотные активы</w:t>
      </w:r>
      <w:r w:rsidRPr="005D126F">
        <w:rPr>
          <w:color w:val="000000"/>
          <w:sz w:val="24"/>
          <w:szCs w:val="24"/>
        </w:rPr>
        <w:t>;</w:t>
      </w:r>
    </w:p>
    <w:p w:rsidR="009A4D4E" w:rsidRPr="005D126F" w:rsidRDefault="009A4D4E" w:rsidP="009A4D4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 – текущие обязательства</w:t>
      </w:r>
      <w:proofErr w:type="gramStart"/>
      <w:r>
        <w:rPr>
          <w:color w:val="000000"/>
          <w:sz w:val="24"/>
          <w:szCs w:val="24"/>
        </w:rPr>
        <w:t>.»</w:t>
      </w:r>
      <w:proofErr w:type="gramEnd"/>
    </w:p>
    <w:p w:rsidR="00B609B9" w:rsidRPr="005D126F" w:rsidRDefault="00B609B9" w:rsidP="00B609B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06FDC" w:rsidRPr="005D126F" w:rsidRDefault="00D06FDC" w:rsidP="00D06FDC">
      <w:pPr>
        <w:shd w:val="clear" w:color="auto" w:fill="FFFFFF"/>
        <w:jc w:val="center"/>
        <w:rPr>
          <w:b/>
          <w:i/>
          <w:color w:val="000000"/>
          <w:sz w:val="24"/>
          <w:szCs w:val="24"/>
          <w:shd w:val="clear" w:color="auto" w:fill="FFFF00"/>
        </w:rPr>
      </w:pPr>
    </w:p>
    <w:p w:rsidR="00D06FDC" w:rsidRPr="005D126F" w:rsidRDefault="00D06FDC" w:rsidP="00D06FDC">
      <w:pPr>
        <w:shd w:val="clear" w:color="auto" w:fill="FFFFFF"/>
        <w:ind w:firstLine="720"/>
        <w:jc w:val="center"/>
        <w:rPr>
          <w:sz w:val="24"/>
          <w:szCs w:val="24"/>
        </w:rPr>
      </w:pPr>
      <w:r w:rsidRPr="005D126F">
        <w:rPr>
          <w:b/>
          <w:color w:val="000000"/>
          <w:sz w:val="24"/>
          <w:szCs w:val="24"/>
        </w:rPr>
        <w:t>Правила оформления таблиц, рисунков, графиков</w:t>
      </w:r>
    </w:p>
    <w:p w:rsidR="00D06FDC" w:rsidRPr="005D126F" w:rsidRDefault="00D06FDC" w:rsidP="00D06FDC">
      <w:pPr>
        <w:shd w:val="clear" w:color="auto" w:fill="FFFFFF"/>
        <w:jc w:val="both"/>
        <w:rPr>
          <w:sz w:val="24"/>
          <w:szCs w:val="24"/>
        </w:rPr>
      </w:pPr>
      <w:r w:rsidRPr="005D126F">
        <w:rPr>
          <w:sz w:val="24"/>
          <w:szCs w:val="24"/>
        </w:rPr>
        <w:t>На все таблицы и рисунки в тексте должны быть ссылки. Таблицы и рисунки должны располагаться непосредственно после текста, в котором они упоминаются впервые либо на следующей странице. Все таблицы и рисунки нумеруются (нумерация сквозная).  На все тоблицы должны быть ссылки в тексте, например «...в таблице 1». Ссылки на ранее упомянутые иллюстрации дают следующим образом: «...см</w:t>
      </w:r>
      <w:proofErr w:type="gramStart"/>
      <w:r w:rsidRPr="005D126F">
        <w:rPr>
          <w:sz w:val="24"/>
          <w:szCs w:val="24"/>
        </w:rPr>
        <w:t>.р</w:t>
      </w:r>
      <w:proofErr w:type="gramEnd"/>
      <w:r w:rsidRPr="005D126F">
        <w:rPr>
          <w:sz w:val="24"/>
          <w:szCs w:val="24"/>
        </w:rPr>
        <w:t>исунок 1».</w:t>
      </w:r>
    </w:p>
    <w:p w:rsidR="00D06FDC" w:rsidRPr="005D126F" w:rsidRDefault="00D06FDC" w:rsidP="00D06FDC">
      <w:pPr>
        <w:shd w:val="clear" w:color="auto" w:fill="FFFFFF"/>
        <w:jc w:val="both"/>
        <w:rPr>
          <w:sz w:val="24"/>
          <w:szCs w:val="24"/>
        </w:rPr>
      </w:pPr>
      <w:r w:rsidRPr="005D126F">
        <w:rPr>
          <w:sz w:val="24"/>
          <w:szCs w:val="24"/>
        </w:rPr>
        <w:t xml:space="preserve">Слово «Таблица» пишется полностью. </w:t>
      </w:r>
      <w:proofErr w:type="gramStart"/>
      <w:r w:rsidRPr="005D126F">
        <w:rPr>
          <w:sz w:val="24"/>
          <w:szCs w:val="24"/>
        </w:rPr>
        <w:t>Название таблицы следу</w:t>
      </w:r>
      <w:r w:rsidR="00B609B9" w:rsidRPr="005D126F">
        <w:rPr>
          <w:sz w:val="24"/>
          <w:szCs w:val="24"/>
        </w:rPr>
        <w:t xml:space="preserve">ет помещать над таблицей слева, </w:t>
      </w:r>
      <w:r w:rsidRPr="005D126F">
        <w:rPr>
          <w:sz w:val="24"/>
          <w:szCs w:val="24"/>
        </w:rPr>
        <w:t>без абзацного отступа в одну строку, с ее номером через тире (</w:t>
      </w:r>
      <w:r w:rsidRPr="005D126F">
        <w:rPr>
          <w:i/>
          <w:sz w:val="24"/>
          <w:szCs w:val="24"/>
        </w:rPr>
        <w:t>на</w:t>
      </w:r>
      <w:r w:rsidR="00B609B9" w:rsidRPr="005D126F">
        <w:rPr>
          <w:i/>
          <w:sz w:val="24"/>
          <w:szCs w:val="24"/>
        </w:rPr>
        <w:t>пример:</w:t>
      </w:r>
      <w:proofErr w:type="gramEnd"/>
      <w:r w:rsidR="00B609B9" w:rsidRPr="005D126F">
        <w:rPr>
          <w:i/>
          <w:sz w:val="24"/>
          <w:szCs w:val="24"/>
        </w:rPr>
        <w:t xml:space="preserve"> </w:t>
      </w:r>
      <w:proofErr w:type="gramStart"/>
      <w:r w:rsidR="00B609B9" w:rsidRPr="005D126F">
        <w:rPr>
          <w:i/>
          <w:sz w:val="24"/>
          <w:szCs w:val="24"/>
        </w:rPr>
        <w:t>Таблица 3 – Доходы фирмы</w:t>
      </w:r>
      <w:r w:rsidR="00B609B9" w:rsidRPr="005D126F">
        <w:rPr>
          <w:sz w:val="24"/>
          <w:szCs w:val="24"/>
        </w:rPr>
        <w:t>)</w:t>
      </w:r>
      <w:r w:rsidRPr="005D126F">
        <w:rPr>
          <w:sz w:val="24"/>
          <w:szCs w:val="24"/>
        </w:rPr>
        <w:t>.</w:t>
      </w:r>
      <w:proofErr w:type="gramEnd"/>
      <w:r w:rsidRPr="005D126F">
        <w:rPr>
          <w:sz w:val="24"/>
          <w:szCs w:val="24"/>
        </w:rPr>
        <w:t xml:space="preserve"> Вся запись выполняется жирным шрифтом. Точки после номера и в конце названия не ставятся. В названии таблицы допускается применение одинарного интервала.</w:t>
      </w:r>
    </w:p>
    <w:p w:rsidR="00D06FDC" w:rsidRPr="005D126F" w:rsidRDefault="00D06FDC" w:rsidP="00D06FDC">
      <w:pPr>
        <w:shd w:val="clear" w:color="auto" w:fill="FFFFFF"/>
        <w:jc w:val="both"/>
        <w:rPr>
          <w:sz w:val="24"/>
          <w:szCs w:val="24"/>
        </w:rPr>
      </w:pPr>
      <w:r w:rsidRPr="005D126F">
        <w:rPr>
          <w:sz w:val="24"/>
          <w:szCs w:val="24"/>
        </w:rPr>
        <w:t xml:space="preserve">При переносе таблицы на следующую страницу название помещают только над первой частью, при этом нижнюю горизонтальную черту, ограничивающую первую часть таблицы, не проводят. </w:t>
      </w:r>
      <w:proofErr w:type="gramStart"/>
      <w:r w:rsidRPr="005D126F">
        <w:rPr>
          <w:sz w:val="24"/>
          <w:szCs w:val="24"/>
        </w:rPr>
        <w:t>Над другими частями также слева пишут слово «Продолжение</w:t>
      </w:r>
      <w:r w:rsidR="005B525C" w:rsidRPr="005D126F">
        <w:rPr>
          <w:sz w:val="24"/>
          <w:szCs w:val="24"/>
        </w:rPr>
        <w:t xml:space="preserve"> таблицы</w:t>
      </w:r>
      <w:r w:rsidRPr="005D126F">
        <w:rPr>
          <w:sz w:val="24"/>
          <w:szCs w:val="24"/>
        </w:rPr>
        <w:t>» и указывают номер таблицы (</w:t>
      </w:r>
      <w:r w:rsidRPr="005D126F">
        <w:rPr>
          <w:i/>
          <w:sz w:val="24"/>
          <w:szCs w:val="24"/>
        </w:rPr>
        <w:t>например:</w:t>
      </w:r>
      <w:proofErr w:type="gramEnd"/>
      <w:r w:rsidRPr="005D126F">
        <w:rPr>
          <w:i/>
          <w:sz w:val="24"/>
          <w:szCs w:val="24"/>
        </w:rPr>
        <w:t xml:space="preserve"> Продолжение таблицы 1</w:t>
      </w:r>
      <w:r w:rsidRPr="005D126F">
        <w:rPr>
          <w:sz w:val="24"/>
          <w:szCs w:val="24"/>
        </w:rPr>
        <w:t>). В этом случае необходима нумерация столбцов в исходной таблице и в ее продолжении.</w:t>
      </w:r>
    </w:p>
    <w:p w:rsidR="00D06FDC" w:rsidRPr="005D126F" w:rsidRDefault="00D06FDC" w:rsidP="00D06FDC">
      <w:pPr>
        <w:shd w:val="clear" w:color="auto" w:fill="FFFFFF"/>
        <w:jc w:val="both"/>
        <w:rPr>
          <w:sz w:val="24"/>
          <w:szCs w:val="24"/>
        </w:rPr>
      </w:pPr>
      <w:r w:rsidRPr="005D126F">
        <w:rPr>
          <w:sz w:val="24"/>
          <w:szCs w:val="24"/>
        </w:rPr>
        <w:t>Выравнивание текста в таблице осуществляется по центру. Допускается использовать более мелкий кегль шрифта с одинарным интервалом.</w:t>
      </w:r>
    </w:p>
    <w:p w:rsidR="00D06FDC" w:rsidRPr="005D126F" w:rsidRDefault="00D06FDC" w:rsidP="00D06FDC">
      <w:pPr>
        <w:shd w:val="clear" w:color="auto" w:fill="FFFFFF"/>
        <w:jc w:val="both"/>
        <w:rPr>
          <w:color w:val="000000"/>
          <w:sz w:val="24"/>
          <w:szCs w:val="24"/>
        </w:rPr>
      </w:pPr>
      <w:r w:rsidRPr="005D126F">
        <w:rPr>
          <w:sz w:val="24"/>
          <w:szCs w:val="24"/>
        </w:rPr>
        <w:t xml:space="preserve">Слово «Рисунок» пишется полностью. </w:t>
      </w:r>
      <w:proofErr w:type="gramStart"/>
      <w:r w:rsidRPr="005D126F">
        <w:rPr>
          <w:sz w:val="24"/>
          <w:szCs w:val="24"/>
        </w:rPr>
        <w:t>Название пишется снизу посередине, без абзацного отступа, с применением тире, без точек после номера и в конце (</w:t>
      </w:r>
      <w:r w:rsidRPr="005D126F">
        <w:rPr>
          <w:i/>
          <w:sz w:val="24"/>
          <w:szCs w:val="24"/>
        </w:rPr>
        <w:t>например:</w:t>
      </w:r>
      <w:proofErr w:type="gramEnd"/>
      <w:r w:rsidRPr="005D126F">
        <w:rPr>
          <w:i/>
          <w:sz w:val="24"/>
          <w:szCs w:val="24"/>
        </w:rPr>
        <w:t xml:space="preserve"> </w:t>
      </w:r>
      <w:proofErr w:type="gramStart"/>
      <w:r w:rsidRPr="005D126F">
        <w:rPr>
          <w:i/>
          <w:sz w:val="24"/>
          <w:szCs w:val="24"/>
        </w:rPr>
        <w:t>Рисунок 2 – Структура фирм</w:t>
      </w:r>
      <w:r w:rsidRPr="005D126F">
        <w:rPr>
          <w:sz w:val="24"/>
          <w:szCs w:val="24"/>
        </w:rPr>
        <w:t>ы).</w:t>
      </w:r>
      <w:proofErr w:type="gramEnd"/>
      <w:r w:rsidRPr="005D126F">
        <w:rPr>
          <w:sz w:val="24"/>
          <w:szCs w:val="24"/>
        </w:rPr>
        <w:t xml:space="preserve">  Вся запись выполняется жирным шрифтом.</w:t>
      </w:r>
    </w:p>
    <w:p w:rsidR="00D06FDC" w:rsidRPr="005D126F" w:rsidRDefault="00D06FDC" w:rsidP="00D06FDC">
      <w:pPr>
        <w:shd w:val="clear" w:color="auto" w:fill="FFFFFF"/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>При построении графиков  и диаграмм по осям координат откладываются соответствующие показатели, 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:rsidR="005B525C" w:rsidRPr="005D126F" w:rsidRDefault="00D06FDC" w:rsidP="00D06FDC">
      <w:pPr>
        <w:shd w:val="clear" w:color="auto" w:fill="FFFFFF"/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 xml:space="preserve"> При необходимости после таблицы или рисунка помещают пояснительные данные (примечания). Если используется одно примечание, то после слова «примечание» добавляется </w:t>
      </w:r>
      <w:r w:rsidR="005B525C" w:rsidRPr="005D126F">
        <w:rPr>
          <w:color w:val="000000"/>
          <w:sz w:val="24"/>
          <w:szCs w:val="24"/>
        </w:rPr>
        <w:t xml:space="preserve">двоеточие </w:t>
      </w:r>
      <w:r w:rsidRPr="005D126F">
        <w:rPr>
          <w:color w:val="000000"/>
          <w:sz w:val="24"/>
          <w:szCs w:val="24"/>
        </w:rPr>
        <w:t xml:space="preserve"> и те</w:t>
      </w:r>
      <w:proofErr w:type="gramStart"/>
      <w:r w:rsidRPr="005D126F">
        <w:rPr>
          <w:color w:val="000000"/>
          <w:sz w:val="24"/>
          <w:szCs w:val="24"/>
        </w:rPr>
        <w:t>кст пр</w:t>
      </w:r>
      <w:proofErr w:type="gramEnd"/>
      <w:r w:rsidRPr="005D126F">
        <w:rPr>
          <w:color w:val="000000"/>
          <w:sz w:val="24"/>
          <w:szCs w:val="24"/>
        </w:rPr>
        <w:t xml:space="preserve">имечания. </w:t>
      </w:r>
    </w:p>
    <w:p w:rsidR="005B525C" w:rsidRPr="005D126F" w:rsidRDefault="005B525C" w:rsidP="00D06FDC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D06FDC" w:rsidRPr="005D126F" w:rsidRDefault="00D06FDC" w:rsidP="00D06FDC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5D126F">
        <w:rPr>
          <w:b/>
          <w:color w:val="000000"/>
          <w:sz w:val="24"/>
          <w:szCs w:val="24"/>
        </w:rPr>
        <w:t>Правила оформления списка использованных источников</w:t>
      </w:r>
    </w:p>
    <w:p w:rsidR="00D06FDC" w:rsidRPr="005D126F" w:rsidRDefault="00D06FDC" w:rsidP="00D06FDC">
      <w:pPr>
        <w:shd w:val="clear" w:color="auto" w:fill="FFFFFF"/>
        <w:ind w:firstLine="720"/>
        <w:jc w:val="both"/>
        <w:rPr>
          <w:sz w:val="24"/>
          <w:szCs w:val="24"/>
        </w:rPr>
      </w:pPr>
      <w:r w:rsidRPr="005D126F">
        <w:rPr>
          <w:color w:val="000000"/>
          <w:sz w:val="24"/>
          <w:szCs w:val="24"/>
        </w:rPr>
        <w:t>Список использованной литературы должен быть выполнен в соответствии с ГОСТ 7.32.2001 «Система стандартов по информации, библиотечному и издательскому делу. Отчет о научно-исследовательской работе. Структура и правила оформления» и правилами библиографического описания документов ГОСТ 7.1-2003 «Библиографическая запись. Библиографическое описание».</w:t>
      </w:r>
    </w:p>
    <w:p w:rsidR="00D06FDC" w:rsidRPr="005D126F" w:rsidRDefault="00D06FDC" w:rsidP="005B525C">
      <w:pPr>
        <w:pStyle w:val="a3"/>
        <w:ind w:firstLine="708"/>
        <w:jc w:val="both"/>
        <w:rPr>
          <w:b w:val="0"/>
          <w:szCs w:val="24"/>
        </w:rPr>
      </w:pPr>
      <w:r w:rsidRPr="005D126F">
        <w:rPr>
          <w:b w:val="0"/>
          <w:szCs w:val="24"/>
        </w:rPr>
        <w:t>Рекомендуется представлять единый список литературы к работе в целом, который называется «Список использованных источников»</w:t>
      </w:r>
      <w:r w:rsidR="005B525C" w:rsidRPr="005D126F">
        <w:rPr>
          <w:b w:val="0"/>
          <w:szCs w:val="24"/>
        </w:rPr>
        <w:t>.</w:t>
      </w:r>
      <w:r w:rsidRPr="005D126F">
        <w:rPr>
          <w:b w:val="0"/>
          <w:szCs w:val="24"/>
        </w:rPr>
        <w:t xml:space="preserve"> Список обязательно должен быть пронумерован. Точка после номера не ставится. Каждый источник упоминается в списке один раз. </w:t>
      </w:r>
    </w:p>
    <w:p w:rsidR="00D06FDC" w:rsidRPr="005D126F" w:rsidRDefault="00D06FDC" w:rsidP="005B525C">
      <w:pPr>
        <w:pStyle w:val="a3"/>
        <w:ind w:firstLine="708"/>
        <w:jc w:val="both"/>
        <w:rPr>
          <w:b w:val="0"/>
          <w:szCs w:val="24"/>
        </w:rPr>
      </w:pPr>
      <w:r w:rsidRPr="005D126F">
        <w:rPr>
          <w:b w:val="0"/>
          <w:szCs w:val="24"/>
        </w:rPr>
        <w:t>Список оформляется в алфавитном порядке в рамках каждого раздела:</w:t>
      </w:r>
    </w:p>
    <w:p w:rsidR="005B525C" w:rsidRPr="005D126F" w:rsidRDefault="005B525C" w:rsidP="005B525C">
      <w:pPr>
        <w:pStyle w:val="a3"/>
        <w:widowControl w:val="0"/>
        <w:jc w:val="both"/>
        <w:rPr>
          <w:b w:val="0"/>
          <w:szCs w:val="24"/>
        </w:rPr>
      </w:pPr>
      <w:r w:rsidRPr="005D126F">
        <w:rPr>
          <w:b w:val="0"/>
          <w:szCs w:val="24"/>
        </w:rPr>
        <w:t>Официальные документы;</w:t>
      </w:r>
    </w:p>
    <w:p w:rsidR="005B525C" w:rsidRPr="005D126F" w:rsidRDefault="00D06FDC" w:rsidP="005B525C">
      <w:pPr>
        <w:pStyle w:val="a3"/>
        <w:widowControl w:val="0"/>
        <w:jc w:val="both"/>
        <w:rPr>
          <w:b w:val="0"/>
          <w:szCs w:val="24"/>
        </w:rPr>
      </w:pPr>
      <w:r w:rsidRPr="005D126F">
        <w:rPr>
          <w:b w:val="0"/>
          <w:szCs w:val="24"/>
        </w:rPr>
        <w:t>Монографии, учебники и учебные пособия;</w:t>
      </w:r>
    </w:p>
    <w:p w:rsidR="005B525C" w:rsidRPr="005D126F" w:rsidRDefault="00D06FDC" w:rsidP="005B525C">
      <w:pPr>
        <w:pStyle w:val="a3"/>
        <w:widowControl w:val="0"/>
        <w:jc w:val="both"/>
        <w:rPr>
          <w:b w:val="0"/>
          <w:szCs w:val="24"/>
        </w:rPr>
      </w:pPr>
      <w:r w:rsidRPr="005D126F">
        <w:rPr>
          <w:b w:val="0"/>
          <w:szCs w:val="24"/>
        </w:rPr>
        <w:t>Периодические издания;</w:t>
      </w:r>
    </w:p>
    <w:p w:rsidR="00D06FDC" w:rsidRPr="005D126F" w:rsidRDefault="00D06FDC" w:rsidP="005B525C">
      <w:pPr>
        <w:pStyle w:val="a3"/>
        <w:widowControl w:val="0"/>
        <w:jc w:val="both"/>
        <w:rPr>
          <w:b w:val="0"/>
          <w:szCs w:val="24"/>
        </w:rPr>
      </w:pPr>
      <w:r w:rsidRPr="005D126F">
        <w:rPr>
          <w:b w:val="0"/>
          <w:szCs w:val="24"/>
        </w:rPr>
        <w:t>Электронные ресурсы.</w:t>
      </w:r>
    </w:p>
    <w:p w:rsidR="00E05895" w:rsidRPr="005D126F" w:rsidRDefault="00E05895" w:rsidP="00EC64BC">
      <w:pPr>
        <w:pStyle w:val="ab"/>
        <w:suppressAutoHyphens w:val="0"/>
        <w:ind w:left="0"/>
        <w:jc w:val="both"/>
        <w:rPr>
          <w:sz w:val="24"/>
          <w:szCs w:val="24"/>
        </w:rPr>
      </w:pPr>
      <w:r w:rsidRPr="005D126F">
        <w:rPr>
          <w:sz w:val="24"/>
          <w:szCs w:val="24"/>
        </w:rPr>
        <w:t>Нормативно-правовые акты (официальные документы)  стоят на первом месте  в списке. Они  всегда ставятся вначале</w:t>
      </w:r>
      <w:r w:rsidR="00EC64BC" w:rsidRPr="005D126F">
        <w:rPr>
          <w:sz w:val="24"/>
          <w:szCs w:val="24"/>
        </w:rPr>
        <w:t xml:space="preserve"> списка в определенном порядке:</w:t>
      </w:r>
    </w:p>
    <w:p w:rsidR="00E05895" w:rsidRPr="005D126F" w:rsidRDefault="00E05895" w:rsidP="00E05895">
      <w:pPr>
        <w:numPr>
          <w:ilvl w:val="0"/>
          <w:numId w:val="39"/>
        </w:numPr>
        <w:suppressAutoHyphens w:val="0"/>
        <w:jc w:val="both"/>
        <w:rPr>
          <w:sz w:val="24"/>
          <w:szCs w:val="24"/>
        </w:rPr>
      </w:pPr>
      <w:r w:rsidRPr="005D126F">
        <w:rPr>
          <w:sz w:val="24"/>
          <w:szCs w:val="24"/>
        </w:rPr>
        <w:t>Конституции РФ</w:t>
      </w:r>
    </w:p>
    <w:p w:rsidR="00E05895" w:rsidRPr="005D126F" w:rsidRDefault="00E05895" w:rsidP="00E05895">
      <w:pPr>
        <w:numPr>
          <w:ilvl w:val="0"/>
          <w:numId w:val="39"/>
        </w:numPr>
        <w:suppressAutoHyphens w:val="0"/>
        <w:jc w:val="both"/>
        <w:rPr>
          <w:sz w:val="24"/>
          <w:szCs w:val="24"/>
        </w:rPr>
      </w:pPr>
      <w:r w:rsidRPr="005D126F">
        <w:rPr>
          <w:sz w:val="24"/>
          <w:szCs w:val="24"/>
        </w:rPr>
        <w:t>Федеральные конституционные законы</w:t>
      </w:r>
    </w:p>
    <w:p w:rsidR="00E05895" w:rsidRPr="005D126F" w:rsidRDefault="00E05895" w:rsidP="00E05895">
      <w:pPr>
        <w:numPr>
          <w:ilvl w:val="0"/>
          <w:numId w:val="39"/>
        </w:numPr>
        <w:suppressAutoHyphens w:val="0"/>
        <w:jc w:val="both"/>
        <w:rPr>
          <w:sz w:val="24"/>
          <w:szCs w:val="24"/>
        </w:rPr>
      </w:pPr>
      <w:r w:rsidRPr="005D126F">
        <w:rPr>
          <w:sz w:val="24"/>
          <w:szCs w:val="24"/>
        </w:rPr>
        <w:t>Кодексы</w:t>
      </w:r>
    </w:p>
    <w:p w:rsidR="00E05895" w:rsidRPr="005D126F" w:rsidRDefault="00E05895" w:rsidP="00E05895">
      <w:pPr>
        <w:numPr>
          <w:ilvl w:val="0"/>
          <w:numId w:val="39"/>
        </w:numPr>
        <w:suppressAutoHyphens w:val="0"/>
        <w:jc w:val="both"/>
        <w:rPr>
          <w:sz w:val="24"/>
          <w:szCs w:val="24"/>
        </w:rPr>
      </w:pPr>
      <w:r w:rsidRPr="005D126F">
        <w:rPr>
          <w:sz w:val="24"/>
          <w:szCs w:val="24"/>
        </w:rPr>
        <w:t>Указы и распоряжения Президента</w:t>
      </w:r>
    </w:p>
    <w:p w:rsidR="00E05895" w:rsidRPr="005D126F" w:rsidRDefault="00E05895" w:rsidP="00E05895">
      <w:pPr>
        <w:numPr>
          <w:ilvl w:val="0"/>
          <w:numId w:val="39"/>
        </w:numPr>
        <w:suppressAutoHyphens w:val="0"/>
        <w:jc w:val="both"/>
        <w:rPr>
          <w:sz w:val="24"/>
          <w:szCs w:val="24"/>
        </w:rPr>
      </w:pPr>
      <w:r w:rsidRPr="005D126F">
        <w:rPr>
          <w:sz w:val="24"/>
          <w:szCs w:val="24"/>
        </w:rPr>
        <w:lastRenderedPageBreak/>
        <w:t>Постановления  и распоряжения Правительства</w:t>
      </w:r>
    </w:p>
    <w:p w:rsidR="00E05895" w:rsidRPr="005D126F" w:rsidRDefault="00E05895" w:rsidP="00E05895">
      <w:pPr>
        <w:numPr>
          <w:ilvl w:val="0"/>
          <w:numId w:val="39"/>
        </w:numPr>
        <w:suppressAutoHyphens w:val="0"/>
        <w:jc w:val="both"/>
        <w:rPr>
          <w:sz w:val="24"/>
          <w:szCs w:val="24"/>
        </w:rPr>
      </w:pPr>
      <w:r w:rsidRPr="005D126F">
        <w:rPr>
          <w:sz w:val="24"/>
          <w:szCs w:val="24"/>
        </w:rPr>
        <w:t>Другие нормативные акты федеральных органов исполнительной власти (министерств, федеральных служб, государственных комитетов, инспекций и т.д.),  региональные нормативно-правовые акты.</w:t>
      </w:r>
    </w:p>
    <w:p w:rsidR="00E05895" w:rsidRPr="005D126F" w:rsidRDefault="00E05895" w:rsidP="00EC64BC">
      <w:pPr>
        <w:jc w:val="both"/>
        <w:rPr>
          <w:sz w:val="24"/>
          <w:szCs w:val="24"/>
        </w:rPr>
      </w:pPr>
      <w:r w:rsidRPr="005D126F">
        <w:rPr>
          <w:sz w:val="24"/>
          <w:szCs w:val="24"/>
        </w:rPr>
        <w:t>Внутри каждой группы документы располагаются в хронологическом порядке.</w:t>
      </w:r>
    </w:p>
    <w:p w:rsidR="00F30C2D" w:rsidRPr="005D126F" w:rsidRDefault="00F30C2D" w:rsidP="00F30C2D">
      <w:pPr>
        <w:pStyle w:val="a3"/>
        <w:ind w:firstLine="708"/>
        <w:jc w:val="both"/>
        <w:rPr>
          <w:b w:val="0"/>
          <w:szCs w:val="24"/>
        </w:rPr>
      </w:pPr>
      <w:r w:rsidRPr="005D126F">
        <w:rPr>
          <w:b w:val="0"/>
          <w:szCs w:val="24"/>
        </w:rPr>
        <w:t>Произведения одного автора расставляются в списке по алфавиту заглавий.</w:t>
      </w:r>
    </w:p>
    <w:p w:rsidR="00F30C2D" w:rsidRPr="005D126F" w:rsidRDefault="00F30C2D" w:rsidP="00F30C2D">
      <w:pPr>
        <w:ind w:left="709" w:hanging="709"/>
        <w:jc w:val="both"/>
        <w:rPr>
          <w:sz w:val="24"/>
          <w:szCs w:val="24"/>
        </w:rPr>
      </w:pPr>
      <w:r w:rsidRPr="005D126F">
        <w:rPr>
          <w:bCs/>
          <w:sz w:val="24"/>
          <w:szCs w:val="24"/>
        </w:rPr>
        <w:t xml:space="preserve">          Для каждого документа предусмотрены следующие обязательные элементы    библиографического   описания: </w:t>
      </w:r>
    </w:p>
    <w:p w:rsidR="00F30C2D" w:rsidRPr="005D126F" w:rsidRDefault="00F30C2D" w:rsidP="00F30C2D">
      <w:pPr>
        <w:pStyle w:val="ab"/>
        <w:widowControl w:val="0"/>
        <w:numPr>
          <w:ilvl w:val="0"/>
          <w:numId w:val="41"/>
        </w:numPr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4" w:lineRule="exact"/>
        <w:ind w:right="19"/>
        <w:jc w:val="both"/>
        <w:rPr>
          <w:spacing w:val="-23"/>
          <w:sz w:val="24"/>
          <w:szCs w:val="24"/>
        </w:rPr>
      </w:pPr>
      <w:r w:rsidRPr="005D126F">
        <w:rPr>
          <w:sz w:val="24"/>
          <w:szCs w:val="24"/>
        </w:rPr>
        <w:t>Заголовок (фамилия, имя, отчество автора или первого из авторов, если их два, три и более)</w:t>
      </w:r>
    </w:p>
    <w:p w:rsidR="00F30C2D" w:rsidRPr="005D126F" w:rsidRDefault="00F30C2D" w:rsidP="00F30C2D">
      <w:pPr>
        <w:pStyle w:val="ab"/>
        <w:widowControl w:val="0"/>
        <w:numPr>
          <w:ilvl w:val="0"/>
          <w:numId w:val="41"/>
        </w:numPr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4" w:lineRule="exact"/>
        <w:ind w:right="19"/>
        <w:jc w:val="both"/>
        <w:rPr>
          <w:spacing w:val="-23"/>
          <w:sz w:val="24"/>
          <w:szCs w:val="24"/>
        </w:rPr>
      </w:pPr>
      <w:r w:rsidRPr="005D126F">
        <w:rPr>
          <w:sz w:val="24"/>
          <w:szCs w:val="24"/>
        </w:rPr>
        <w:t>Заглавие (название книги)</w:t>
      </w:r>
    </w:p>
    <w:p w:rsidR="00F30C2D" w:rsidRPr="005D126F" w:rsidRDefault="00F30C2D" w:rsidP="00F30C2D">
      <w:pPr>
        <w:pStyle w:val="ab"/>
        <w:widowControl w:val="0"/>
        <w:numPr>
          <w:ilvl w:val="0"/>
          <w:numId w:val="41"/>
        </w:numPr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4" w:lineRule="exact"/>
        <w:ind w:right="19"/>
        <w:jc w:val="both"/>
        <w:rPr>
          <w:spacing w:val="-23"/>
          <w:sz w:val="24"/>
          <w:szCs w:val="24"/>
        </w:rPr>
      </w:pPr>
      <w:proofErr w:type="gramStart"/>
      <w:r w:rsidRPr="005D126F">
        <w:rPr>
          <w:spacing w:val="-1"/>
          <w:sz w:val="24"/>
          <w:szCs w:val="24"/>
        </w:rPr>
        <w:t>Сведения, относящиеся к заглавию (вид</w:t>
      </w:r>
      <w:r w:rsidRPr="005D126F">
        <w:rPr>
          <w:sz w:val="24"/>
          <w:szCs w:val="24"/>
        </w:rPr>
        <w:t xml:space="preserve"> – учебник, учебное пособие, словарь, энциклопедия и т.д.</w:t>
      </w:r>
      <w:r w:rsidRPr="005D126F">
        <w:rPr>
          <w:spacing w:val="-1"/>
          <w:sz w:val="24"/>
          <w:szCs w:val="24"/>
        </w:rPr>
        <w:t>)</w:t>
      </w:r>
      <w:proofErr w:type="gramEnd"/>
    </w:p>
    <w:p w:rsidR="00F30C2D" w:rsidRPr="005D126F" w:rsidRDefault="00F30C2D" w:rsidP="00F30C2D">
      <w:pPr>
        <w:pStyle w:val="ab"/>
        <w:widowControl w:val="0"/>
        <w:numPr>
          <w:ilvl w:val="0"/>
          <w:numId w:val="41"/>
        </w:numPr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4" w:lineRule="exact"/>
        <w:ind w:right="19"/>
        <w:jc w:val="both"/>
        <w:rPr>
          <w:spacing w:val="-23"/>
          <w:sz w:val="24"/>
          <w:szCs w:val="24"/>
        </w:rPr>
      </w:pPr>
      <w:r w:rsidRPr="005D126F">
        <w:rPr>
          <w:sz w:val="24"/>
          <w:szCs w:val="24"/>
        </w:rPr>
        <w:t>Сведения об ответственности (содержат информацию об авторах, составителях, редакторах, переводчиках и т. п.; об организациях, от имени которых опубликован документ)</w:t>
      </w:r>
    </w:p>
    <w:p w:rsidR="00F30C2D" w:rsidRPr="005D126F" w:rsidRDefault="00F30C2D" w:rsidP="00F30C2D">
      <w:pPr>
        <w:pStyle w:val="ab"/>
        <w:widowControl w:val="0"/>
        <w:numPr>
          <w:ilvl w:val="0"/>
          <w:numId w:val="41"/>
        </w:numPr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4" w:lineRule="exact"/>
        <w:ind w:right="19"/>
        <w:jc w:val="both"/>
        <w:rPr>
          <w:spacing w:val="-23"/>
          <w:sz w:val="24"/>
          <w:szCs w:val="24"/>
        </w:rPr>
      </w:pPr>
      <w:r w:rsidRPr="005D126F">
        <w:rPr>
          <w:sz w:val="24"/>
          <w:szCs w:val="24"/>
        </w:rPr>
        <w:t>Сведения об издании (повторность, переработка, дополнения, 2-е    изд. перераб. и доп.)</w:t>
      </w:r>
    </w:p>
    <w:p w:rsidR="00F30C2D" w:rsidRPr="005D126F" w:rsidRDefault="00F30C2D" w:rsidP="00F30C2D">
      <w:pPr>
        <w:pStyle w:val="ab"/>
        <w:widowControl w:val="0"/>
        <w:numPr>
          <w:ilvl w:val="0"/>
          <w:numId w:val="41"/>
        </w:numPr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4" w:lineRule="exact"/>
        <w:ind w:right="19"/>
        <w:jc w:val="both"/>
        <w:rPr>
          <w:spacing w:val="-23"/>
          <w:sz w:val="24"/>
          <w:szCs w:val="24"/>
        </w:rPr>
      </w:pPr>
      <w:r w:rsidRPr="005D126F">
        <w:rPr>
          <w:sz w:val="24"/>
          <w:szCs w:val="24"/>
        </w:rPr>
        <w:t>Место издания (название города, где издан документ)</w:t>
      </w:r>
    </w:p>
    <w:p w:rsidR="00F30C2D" w:rsidRPr="005D126F" w:rsidRDefault="00F30C2D" w:rsidP="00F30C2D">
      <w:pPr>
        <w:pStyle w:val="ab"/>
        <w:widowControl w:val="0"/>
        <w:numPr>
          <w:ilvl w:val="0"/>
          <w:numId w:val="41"/>
        </w:numPr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4" w:lineRule="exact"/>
        <w:ind w:right="19"/>
        <w:jc w:val="both"/>
        <w:rPr>
          <w:spacing w:val="-23"/>
          <w:sz w:val="24"/>
          <w:szCs w:val="24"/>
        </w:rPr>
      </w:pPr>
      <w:r w:rsidRPr="005D126F">
        <w:rPr>
          <w:sz w:val="24"/>
          <w:szCs w:val="24"/>
        </w:rPr>
        <w:t>Издательство или издающая организация</w:t>
      </w:r>
    </w:p>
    <w:p w:rsidR="00F30C2D" w:rsidRPr="005D126F" w:rsidRDefault="00F30C2D" w:rsidP="00F30C2D">
      <w:pPr>
        <w:pStyle w:val="ab"/>
        <w:widowControl w:val="0"/>
        <w:numPr>
          <w:ilvl w:val="0"/>
          <w:numId w:val="41"/>
        </w:numPr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4" w:lineRule="exact"/>
        <w:ind w:right="19"/>
        <w:jc w:val="both"/>
        <w:rPr>
          <w:spacing w:val="-23"/>
          <w:sz w:val="24"/>
          <w:szCs w:val="24"/>
        </w:rPr>
      </w:pPr>
      <w:r w:rsidRPr="005D126F">
        <w:rPr>
          <w:spacing w:val="-1"/>
          <w:sz w:val="24"/>
          <w:szCs w:val="24"/>
        </w:rPr>
        <w:t>Год издания</w:t>
      </w:r>
    </w:p>
    <w:p w:rsidR="00F30C2D" w:rsidRPr="005D126F" w:rsidRDefault="00F30C2D" w:rsidP="00F30C2D">
      <w:pPr>
        <w:pStyle w:val="ab"/>
        <w:widowControl w:val="0"/>
        <w:numPr>
          <w:ilvl w:val="0"/>
          <w:numId w:val="41"/>
        </w:numPr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4" w:lineRule="exact"/>
        <w:ind w:right="19"/>
        <w:jc w:val="both"/>
        <w:rPr>
          <w:spacing w:val="-23"/>
          <w:sz w:val="24"/>
          <w:szCs w:val="24"/>
        </w:rPr>
      </w:pPr>
      <w:r w:rsidRPr="005D126F">
        <w:rPr>
          <w:sz w:val="24"/>
          <w:szCs w:val="24"/>
        </w:rPr>
        <w:t>Объем (сведения о количестве страниц, листов)</w:t>
      </w:r>
    </w:p>
    <w:p w:rsidR="00D06FDC" w:rsidRPr="005D126F" w:rsidRDefault="00D06FDC" w:rsidP="00D06FDC">
      <w:pPr>
        <w:pStyle w:val="a3"/>
        <w:ind w:firstLine="708"/>
        <w:jc w:val="both"/>
        <w:rPr>
          <w:b w:val="0"/>
          <w:szCs w:val="24"/>
        </w:rPr>
      </w:pPr>
      <w:r w:rsidRPr="005D126F">
        <w:rPr>
          <w:b w:val="0"/>
          <w:szCs w:val="24"/>
        </w:rPr>
        <w:t>Литература на иностранных языках ставится в конце списка после литературы на русском языке, образуя дополнительный алфавитный ряд.</w:t>
      </w:r>
    </w:p>
    <w:p w:rsidR="00D06FDC" w:rsidRPr="005D126F" w:rsidRDefault="00D06FDC" w:rsidP="00EC64BC">
      <w:pPr>
        <w:pStyle w:val="a3"/>
        <w:jc w:val="both"/>
        <w:rPr>
          <w:szCs w:val="24"/>
        </w:rPr>
      </w:pPr>
      <w:r w:rsidRPr="005D126F">
        <w:rPr>
          <w:b w:val="0"/>
          <w:szCs w:val="24"/>
        </w:rPr>
        <w:tab/>
      </w:r>
    </w:p>
    <w:p w:rsidR="00D06FDC" w:rsidRPr="005D126F" w:rsidRDefault="00D06FDC" w:rsidP="00D06FDC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bookmarkStart w:id="8" w:name="1"/>
      <w:bookmarkEnd w:id="8"/>
      <w:r w:rsidRPr="005D126F">
        <w:rPr>
          <w:b/>
          <w:color w:val="000000"/>
          <w:sz w:val="24"/>
          <w:szCs w:val="24"/>
        </w:rPr>
        <w:t>Правила оформления ссылок на использованные</w:t>
      </w:r>
      <w:r w:rsidRPr="005D126F">
        <w:rPr>
          <w:b/>
          <w:sz w:val="24"/>
          <w:szCs w:val="24"/>
        </w:rPr>
        <w:t xml:space="preserve"> </w:t>
      </w:r>
      <w:r w:rsidRPr="005D126F">
        <w:rPr>
          <w:b/>
          <w:color w:val="000000"/>
          <w:sz w:val="24"/>
          <w:szCs w:val="24"/>
        </w:rPr>
        <w:t>источники</w:t>
      </w:r>
    </w:p>
    <w:p w:rsidR="00D06FDC" w:rsidRPr="005D126F" w:rsidRDefault="00D06FDC" w:rsidP="00D06FDC">
      <w:pPr>
        <w:shd w:val="clear" w:color="auto" w:fill="FFFFFF"/>
        <w:ind w:firstLine="720"/>
        <w:jc w:val="both"/>
        <w:rPr>
          <w:b/>
          <w:i/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 xml:space="preserve">Для оформления ссылки необходимо указать в квадратных скобках порядковый номер источника в списке литературы и номер процитированной страницы. Например: [5, с.236]. Так,  делается в случае дословного цитирования. Если же просто ссылаются на соответствующее место в источнике, то указывается его номер в списке использованных источников, например: [11]. Если, используется ссылка на несколько источников, тогда определенные номера указываются в квадратных скобках через точку с запятой, </w:t>
      </w:r>
      <w:r w:rsidRPr="005D126F">
        <w:rPr>
          <w:i/>
          <w:color w:val="000000"/>
          <w:sz w:val="24"/>
          <w:szCs w:val="24"/>
        </w:rPr>
        <w:t>например: [5; 8; 24].</w:t>
      </w:r>
    </w:p>
    <w:p w:rsidR="00D06FDC" w:rsidRPr="005D126F" w:rsidRDefault="00D06FDC" w:rsidP="00D06FDC">
      <w:pPr>
        <w:shd w:val="clear" w:color="auto" w:fill="FFFFFF"/>
        <w:ind w:firstLine="720"/>
        <w:jc w:val="both"/>
        <w:rPr>
          <w:b/>
          <w:i/>
          <w:color w:val="000000"/>
          <w:sz w:val="24"/>
          <w:szCs w:val="24"/>
        </w:rPr>
      </w:pPr>
    </w:p>
    <w:p w:rsidR="00D06FDC" w:rsidRPr="005D126F" w:rsidRDefault="00D06FDC" w:rsidP="00D06FDC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5D126F">
        <w:rPr>
          <w:b/>
          <w:color w:val="000000"/>
          <w:sz w:val="24"/>
          <w:szCs w:val="24"/>
        </w:rPr>
        <w:t>Правила оформления приложений</w:t>
      </w:r>
    </w:p>
    <w:p w:rsidR="00D06FDC" w:rsidRPr="005D126F" w:rsidRDefault="00D06FDC" w:rsidP="00D06FD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>Приложение - это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 д. По форме они могут представлять собой текст, таблицы, графики, карты.</w:t>
      </w:r>
    </w:p>
    <w:p w:rsidR="00D06FDC" w:rsidRPr="005D126F" w:rsidRDefault="00D06FDC" w:rsidP="00D06FD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 xml:space="preserve">Приложения оформляются </w:t>
      </w:r>
      <w:r w:rsidR="005737F2" w:rsidRPr="005D126F">
        <w:rPr>
          <w:color w:val="000000"/>
          <w:sz w:val="24"/>
          <w:szCs w:val="24"/>
        </w:rPr>
        <w:t xml:space="preserve">на </w:t>
      </w:r>
      <w:r w:rsidRPr="005D126F">
        <w:rPr>
          <w:color w:val="000000"/>
          <w:sz w:val="24"/>
          <w:szCs w:val="24"/>
        </w:rPr>
        <w:t xml:space="preserve"> последних страницах</w:t>
      </w:r>
      <w:r w:rsidR="005737F2" w:rsidRPr="005D126F">
        <w:rPr>
          <w:color w:val="000000"/>
          <w:sz w:val="24"/>
          <w:szCs w:val="24"/>
        </w:rPr>
        <w:t xml:space="preserve"> отчета</w:t>
      </w:r>
      <w:r w:rsidRPr="005D126F">
        <w:rPr>
          <w:color w:val="000000"/>
          <w:sz w:val="24"/>
          <w:szCs w:val="24"/>
        </w:rPr>
        <w:t>.</w:t>
      </w:r>
    </w:p>
    <w:p w:rsidR="00D06FDC" w:rsidRPr="005D126F" w:rsidRDefault="00D06FDC" w:rsidP="00D06FD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D126F">
        <w:rPr>
          <w:color w:val="000000"/>
          <w:sz w:val="24"/>
          <w:szCs w:val="24"/>
        </w:rPr>
        <w:t xml:space="preserve">Каждое приложение должно начинаться с новой страницы с указанием наверху посередине страницы слова "Приложение " и его обозначения. При наличии в работе более одного приложения их следует обозначать заглавными буквами кириллицы, кроме  Ё, </w:t>
      </w:r>
      <w:proofErr w:type="gramStart"/>
      <w:r w:rsidRPr="005D126F">
        <w:rPr>
          <w:color w:val="000000"/>
          <w:sz w:val="24"/>
          <w:szCs w:val="24"/>
        </w:rPr>
        <w:t>З</w:t>
      </w:r>
      <w:proofErr w:type="gramEnd"/>
      <w:r w:rsidRPr="005D126F">
        <w:rPr>
          <w:color w:val="000000"/>
          <w:sz w:val="24"/>
          <w:szCs w:val="24"/>
        </w:rPr>
        <w:t xml:space="preserve">, Й, О, Ч, Ь,Ы. Если букв кириллицы недостаточно, применяется латиница. </w:t>
      </w:r>
    </w:p>
    <w:p w:rsidR="00750713" w:rsidRDefault="00D06FDC" w:rsidP="009A4D4E">
      <w:pPr>
        <w:shd w:val="clear" w:color="auto" w:fill="FFFFFF"/>
        <w:ind w:firstLine="720"/>
        <w:jc w:val="both"/>
        <w:rPr>
          <w:sz w:val="28"/>
          <w:szCs w:val="28"/>
        </w:rPr>
      </w:pPr>
      <w:r w:rsidRPr="005D126F">
        <w:rPr>
          <w:color w:val="000000"/>
          <w:sz w:val="24"/>
          <w:szCs w:val="24"/>
        </w:rPr>
        <w:t>Приложение должно иметь заголовок, который располагают симметрично относительно текста с прописной буквы отдельной строкой. Цифровая нумерация страниц приложения не применяется. Связь основного текста с приложениями осуществляется через ссылки, которые употребляются со словом "смотри", оно обычно сокращается и заключается вместе с шифром в круглые скобки по форме: (</w:t>
      </w:r>
      <w:proofErr w:type="gramStart"/>
      <w:r w:rsidRPr="005D126F">
        <w:rPr>
          <w:i/>
          <w:color w:val="000000"/>
          <w:sz w:val="24"/>
          <w:szCs w:val="24"/>
        </w:rPr>
        <w:t>см</w:t>
      </w:r>
      <w:proofErr w:type="gramEnd"/>
      <w:r w:rsidRPr="005D126F">
        <w:rPr>
          <w:i/>
          <w:color w:val="000000"/>
          <w:sz w:val="24"/>
          <w:szCs w:val="24"/>
        </w:rPr>
        <w:t>. приложение А)</w:t>
      </w:r>
      <w:r w:rsidRPr="005D126F">
        <w:rPr>
          <w:color w:val="000000"/>
          <w:sz w:val="24"/>
          <w:szCs w:val="24"/>
        </w:rPr>
        <w:t xml:space="preserve">. Каждое приложение обычно имеет самостоятельное значение и может использоваться независимо от основного текста. </w:t>
      </w:r>
      <w:r w:rsidR="00750713">
        <w:rPr>
          <w:sz w:val="28"/>
          <w:szCs w:val="28"/>
        </w:rPr>
        <w:br w:type="page"/>
      </w:r>
    </w:p>
    <w:p w:rsidR="007A3AF6" w:rsidRDefault="007A3AF6" w:rsidP="007A3AF6">
      <w:pPr>
        <w:pStyle w:val="10"/>
        <w:numPr>
          <w:ilvl w:val="0"/>
          <w:numId w:val="41"/>
        </w:numPr>
      </w:pPr>
      <w:bookmarkStart w:id="9" w:name="_Toc419464636"/>
      <w:r>
        <w:lastRenderedPageBreak/>
        <w:t>Приложения</w:t>
      </w:r>
      <w:bookmarkEnd w:id="9"/>
    </w:p>
    <w:p w:rsidR="00EC64BC" w:rsidRDefault="007A3AF6" w:rsidP="007A3AF6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A15082" w:rsidRDefault="00A15082" w:rsidP="00A15082">
      <w:pPr>
        <w:pStyle w:val="a3"/>
        <w:jc w:val="center"/>
        <w:rPr>
          <w:bCs/>
        </w:rPr>
      </w:pPr>
    </w:p>
    <w:p w:rsidR="00A15082" w:rsidRPr="008D39A5" w:rsidRDefault="00A15082" w:rsidP="00A15082">
      <w:pPr>
        <w:pStyle w:val="a3"/>
        <w:jc w:val="center"/>
        <w:rPr>
          <w:bCs/>
        </w:rPr>
      </w:pPr>
      <w:r w:rsidRPr="008D39A5">
        <w:rPr>
          <w:bCs/>
        </w:rPr>
        <w:t>ЧОУ ВПО «БАЛТИЙСКИЙ ГУМАНИТАРНЫЙ ИНСТИТУТ»</w:t>
      </w:r>
    </w:p>
    <w:p w:rsidR="00A15082" w:rsidRDefault="00A15082" w:rsidP="00A15082">
      <w:pPr>
        <w:pStyle w:val="a3"/>
        <w:jc w:val="center"/>
        <w:rPr>
          <w:bCs/>
        </w:rPr>
      </w:pPr>
    </w:p>
    <w:p w:rsidR="00A15082" w:rsidRPr="008D39A5" w:rsidRDefault="00A15082" w:rsidP="00A15082">
      <w:pPr>
        <w:pStyle w:val="a3"/>
        <w:jc w:val="center"/>
        <w:rPr>
          <w:bCs/>
          <w:i/>
          <w:sz w:val="28"/>
          <w:szCs w:val="28"/>
        </w:rPr>
      </w:pPr>
      <w:r w:rsidRPr="008D39A5">
        <w:rPr>
          <w:bCs/>
          <w:i/>
          <w:sz w:val="28"/>
          <w:szCs w:val="28"/>
        </w:rPr>
        <w:t>ДОГОВОР</w:t>
      </w:r>
    </w:p>
    <w:p w:rsidR="00A15082" w:rsidRPr="008D39A5" w:rsidRDefault="00A15082" w:rsidP="00A15082">
      <w:pPr>
        <w:pStyle w:val="a3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</w:t>
      </w:r>
      <w:r w:rsidRPr="008D39A5">
        <w:rPr>
          <w:bCs/>
          <w:i/>
          <w:iCs/>
          <w:sz w:val="28"/>
          <w:szCs w:val="28"/>
        </w:rPr>
        <w:t xml:space="preserve"> прохождении  учебно</w:t>
      </w:r>
      <w:r>
        <w:rPr>
          <w:bCs/>
          <w:i/>
          <w:iCs/>
          <w:sz w:val="28"/>
          <w:szCs w:val="28"/>
        </w:rPr>
        <w:t>-ознакомительной</w:t>
      </w:r>
      <w:r w:rsidRPr="008D39A5">
        <w:rPr>
          <w:bCs/>
          <w:i/>
          <w:iCs/>
          <w:sz w:val="28"/>
          <w:szCs w:val="28"/>
        </w:rPr>
        <w:t xml:space="preserve"> практик</w:t>
      </w:r>
      <w:r>
        <w:rPr>
          <w:bCs/>
          <w:i/>
          <w:iCs/>
          <w:sz w:val="28"/>
          <w:szCs w:val="28"/>
        </w:rPr>
        <w:t>и</w:t>
      </w:r>
      <w:r w:rsidRPr="008D39A5">
        <w:rPr>
          <w:bCs/>
          <w:i/>
          <w:iCs/>
          <w:sz w:val="28"/>
          <w:szCs w:val="28"/>
        </w:rPr>
        <w:t xml:space="preserve"> студента</w:t>
      </w:r>
    </w:p>
    <w:p w:rsidR="00A15082" w:rsidRPr="008D39A5" w:rsidRDefault="00A15082" w:rsidP="00A15082">
      <w:pPr>
        <w:rPr>
          <w:i/>
          <w:sz w:val="28"/>
          <w:szCs w:val="28"/>
        </w:rPr>
      </w:pPr>
    </w:p>
    <w:p w:rsidR="00A15082" w:rsidRDefault="00A15082" w:rsidP="00A15082">
      <w:pPr>
        <w:spacing w:line="276" w:lineRule="auto"/>
        <w:jc w:val="right"/>
      </w:pPr>
      <w:r>
        <w:t>«_______»______________20__ г.</w:t>
      </w:r>
    </w:p>
    <w:p w:rsidR="00A15082" w:rsidRDefault="00A15082" w:rsidP="00A15082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ЧОУ ВПО «Балтийский Гуманитарный Институт», именуемый в дальнейшем                   «ИНСТИТУТ», в лице ректора Уваровой Лианы Федоровны, с одной стороны  и_________________________________________________________________, именуемое в дальнейшем «ОРГАНИЗАЦИЯ» в лице ___________________________________________</w:t>
      </w:r>
    </w:p>
    <w:p w:rsidR="00A15082" w:rsidRDefault="00A15082" w:rsidP="00A150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5082" w:rsidRDefault="00A15082" w:rsidP="00A150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другой стороны, заключили нижеследующий договор:</w:t>
      </w:r>
    </w:p>
    <w:p w:rsidR="00A15082" w:rsidRDefault="00A15082" w:rsidP="00A150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«ИНСТИТУТ», руководствуясь основанием Положения о практике студентов высшего образования и Государственными требованиями, учебными планами и программами для подготовки квалифицированных специалистов, направляет с  _______________ по ____________________на </w:t>
      </w:r>
      <w:r w:rsidRPr="00FD3C11">
        <w:rPr>
          <w:bCs/>
          <w:iCs/>
          <w:sz w:val="24"/>
          <w:szCs w:val="24"/>
        </w:rPr>
        <w:t>учебно-ознакомительную</w:t>
      </w:r>
      <w:r>
        <w:rPr>
          <w:sz w:val="24"/>
          <w:szCs w:val="24"/>
        </w:rPr>
        <w:t xml:space="preserve"> практику студента______________________________________________________________________</w:t>
      </w:r>
      <w:proofErr w:type="gramEnd"/>
    </w:p>
    <w:p w:rsidR="00A15082" w:rsidRDefault="00A15082" w:rsidP="00A150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________курса по специальности_________________________________________________</w:t>
      </w:r>
    </w:p>
    <w:p w:rsidR="00A15082" w:rsidRDefault="00A15082" w:rsidP="00A15082">
      <w:pPr>
        <w:ind w:left="300"/>
        <w:jc w:val="both"/>
        <w:rPr>
          <w:sz w:val="24"/>
          <w:szCs w:val="24"/>
        </w:rPr>
      </w:pPr>
    </w:p>
    <w:p w:rsidR="00A15082" w:rsidRDefault="00A15082" w:rsidP="00A150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«ИНСТИТУТ», руководствуясь основанием Положения о практике студентов высшего образования и Государственными требованиями, учебными планами и программами для подготовки квалифицированных специалистов, обязуется обеспечить: предварительную подготовку студента, изучение и соблюдение им правил техники безопасности и эксплуатации оборудования, правил поведения на рабочих местах и территории предприятия, а так же правил, действующих на предприятии. Студент на период прохождения практики подчиняется правилам внутреннего трудового распорядка предприятия. «ИНСТИТУТ» через руководителя практики студента осуществляет контроль и методическое руководство практикой. </w:t>
      </w:r>
    </w:p>
    <w:p w:rsidR="00A15082" w:rsidRDefault="00A15082" w:rsidP="00A15082">
      <w:pPr>
        <w:spacing w:line="360" w:lineRule="auto"/>
        <w:ind w:firstLine="709"/>
        <w:jc w:val="both"/>
      </w:pPr>
    </w:p>
    <w:p w:rsidR="00A15082" w:rsidRDefault="00A15082" w:rsidP="00A150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«ОРГАНИЗАЦИЯ» обязуется:</w:t>
      </w:r>
    </w:p>
    <w:p w:rsidR="00A15082" w:rsidRDefault="00A15082" w:rsidP="00A150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Предоставить студенту рабочее место по их профессиональному уровню, обеспечить производственными заданиями, материалами, технической документацией и т.д.</w:t>
      </w:r>
    </w:p>
    <w:p w:rsidR="00A15082" w:rsidRDefault="00A15082" w:rsidP="00A150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Обеспечить безопасные условия труда, провести инструктаж по технике безопасности на рабочем месте. Выделить лиц, ответственных за техническое руководство и соблюдение правил на производстве.</w:t>
      </w:r>
    </w:p>
    <w:p w:rsidR="00A15082" w:rsidRDefault="00A15082" w:rsidP="00A15082">
      <w:pPr>
        <w:spacing w:line="360" w:lineRule="auto"/>
        <w:ind w:firstLine="709"/>
        <w:jc w:val="both"/>
        <w:rPr>
          <w:sz w:val="24"/>
          <w:szCs w:val="24"/>
        </w:rPr>
      </w:pPr>
    </w:p>
    <w:p w:rsidR="00A15082" w:rsidRDefault="00A15082" w:rsidP="00A150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Споры по настоящему договору решаются в установленном порядке.</w:t>
      </w:r>
    </w:p>
    <w:p w:rsidR="00A15082" w:rsidRDefault="00A15082" w:rsidP="00A15082">
      <w:pPr>
        <w:spacing w:line="360" w:lineRule="auto"/>
        <w:ind w:firstLine="709"/>
        <w:jc w:val="both"/>
        <w:rPr>
          <w:sz w:val="24"/>
          <w:szCs w:val="24"/>
        </w:rPr>
      </w:pPr>
    </w:p>
    <w:p w:rsidR="00A15082" w:rsidRDefault="00A15082" w:rsidP="00A150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вступает в силу с момента подписания. Настоящий договор составлен в двух экземплярах и хранится по одному экземпляру каждой из сторон. </w:t>
      </w:r>
    </w:p>
    <w:p w:rsidR="00A15082" w:rsidRDefault="00A15082" w:rsidP="00A15082">
      <w:pPr>
        <w:spacing w:line="360" w:lineRule="auto"/>
        <w:jc w:val="both"/>
        <w:rPr>
          <w:sz w:val="24"/>
          <w:szCs w:val="24"/>
        </w:rPr>
      </w:pPr>
    </w:p>
    <w:p w:rsidR="00A15082" w:rsidRDefault="00A15082" w:rsidP="00A1508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ЮРИДИЧЕСКИЕ АДРЕСА И РЕКВИЗИТЫ СТОРОН:</w:t>
      </w:r>
    </w:p>
    <w:p w:rsidR="00A15082" w:rsidRDefault="00A15082" w:rsidP="00A15082">
      <w:pPr>
        <w:spacing w:line="360" w:lineRule="auto"/>
        <w:rPr>
          <w:b/>
          <w:bCs/>
          <w:sz w:val="24"/>
          <w:szCs w:val="24"/>
        </w:rPr>
      </w:pPr>
    </w:p>
    <w:p w:rsidR="00A15082" w:rsidRPr="00642237" w:rsidRDefault="00A15082" w:rsidP="00A15082">
      <w:pPr>
        <w:rPr>
          <w:b/>
        </w:rPr>
      </w:pPr>
      <w:r w:rsidRPr="00642237">
        <w:rPr>
          <w:b/>
        </w:rPr>
        <w:t>ЧОУ ВПО «</w:t>
      </w:r>
      <w:proofErr w:type="gramStart"/>
      <w:r w:rsidRPr="00642237">
        <w:rPr>
          <w:b/>
        </w:rPr>
        <w:t>Балтийский</w:t>
      </w:r>
      <w:proofErr w:type="gramEnd"/>
      <w:r w:rsidRPr="00642237">
        <w:rPr>
          <w:b/>
        </w:rPr>
        <w:t xml:space="preserve">                                                                                ОРГАНИЗАЦИЯ</w:t>
      </w:r>
    </w:p>
    <w:p w:rsidR="00A15082" w:rsidRPr="00642237" w:rsidRDefault="00A15082" w:rsidP="00A15082">
      <w:pPr>
        <w:rPr>
          <w:b/>
        </w:rPr>
      </w:pPr>
      <w:r w:rsidRPr="00642237">
        <w:rPr>
          <w:b/>
        </w:rPr>
        <w:t>Гуманитарный Институт»</w:t>
      </w:r>
    </w:p>
    <w:p w:rsidR="00A15082" w:rsidRPr="00642237" w:rsidRDefault="00A15082" w:rsidP="00A15082">
      <w:pPr>
        <w:rPr>
          <w:b/>
        </w:rPr>
      </w:pPr>
      <w:r w:rsidRPr="00642237">
        <w:rPr>
          <w:b/>
        </w:rPr>
        <w:t>198188 СПб, пр Стачек 72, лит</w:t>
      </w:r>
      <w:proofErr w:type="gramStart"/>
      <w:r w:rsidRPr="00642237">
        <w:rPr>
          <w:b/>
        </w:rPr>
        <w:t xml:space="preserve"> А</w:t>
      </w:r>
      <w:proofErr w:type="gramEnd"/>
    </w:p>
    <w:p w:rsidR="00A15082" w:rsidRPr="00642237" w:rsidRDefault="00A15082" w:rsidP="00A15082">
      <w:pPr>
        <w:rPr>
          <w:b/>
        </w:rPr>
      </w:pPr>
      <w:r w:rsidRPr="00642237">
        <w:rPr>
          <w:b/>
        </w:rPr>
        <w:t xml:space="preserve">ИНН 7805294010 КПП 780501001 </w:t>
      </w:r>
    </w:p>
    <w:p w:rsidR="00A15082" w:rsidRPr="00642237" w:rsidRDefault="00A15082" w:rsidP="00A15082">
      <w:pPr>
        <w:rPr>
          <w:b/>
        </w:rPr>
      </w:pPr>
      <w:r w:rsidRPr="00642237">
        <w:rPr>
          <w:b/>
        </w:rPr>
        <w:t>ОКПО 71435807</w:t>
      </w:r>
    </w:p>
    <w:p w:rsidR="00A15082" w:rsidRPr="00642237" w:rsidRDefault="00A15082" w:rsidP="00A15082">
      <w:pPr>
        <w:rPr>
          <w:b/>
        </w:rPr>
      </w:pPr>
      <w:proofErr w:type="gramStart"/>
      <w:r w:rsidRPr="00642237">
        <w:rPr>
          <w:b/>
        </w:rPr>
        <w:t>р</w:t>
      </w:r>
      <w:proofErr w:type="gramEnd"/>
      <w:r w:rsidRPr="00642237">
        <w:rPr>
          <w:b/>
        </w:rPr>
        <w:t xml:space="preserve">/с № 40703810200005064662 </w:t>
      </w:r>
    </w:p>
    <w:p w:rsidR="00A15082" w:rsidRPr="00642237" w:rsidRDefault="00A15082" w:rsidP="00A15082">
      <w:pPr>
        <w:rPr>
          <w:b/>
        </w:rPr>
      </w:pPr>
      <w:r w:rsidRPr="00642237">
        <w:rPr>
          <w:b/>
        </w:rPr>
        <w:t xml:space="preserve">в Санкт-Петербургском филиале </w:t>
      </w:r>
    </w:p>
    <w:p w:rsidR="00A15082" w:rsidRPr="00642237" w:rsidRDefault="00A15082" w:rsidP="00A15082">
      <w:pPr>
        <w:rPr>
          <w:b/>
        </w:rPr>
      </w:pPr>
      <w:r w:rsidRPr="00642237">
        <w:rPr>
          <w:b/>
        </w:rPr>
        <w:t>ОАО «Балтийский Банк»</w:t>
      </w:r>
    </w:p>
    <w:p w:rsidR="00A15082" w:rsidRPr="00642237" w:rsidRDefault="00A15082" w:rsidP="00A15082">
      <w:pPr>
        <w:rPr>
          <w:b/>
        </w:rPr>
      </w:pPr>
      <w:proofErr w:type="gramStart"/>
      <w:r w:rsidRPr="00642237">
        <w:rPr>
          <w:b/>
        </w:rPr>
        <w:t>корр</w:t>
      </w:r>
      <w:proofErr w:type="gramEnd"/>
      <w:r w:rsidRPr="00642237">
        <w:rPr>
          <w:b/>
        </w:rPr>
        <w:t>/сч № 30101810100000000804</w:t>
      </w:r>
    </w:p>
    <w:p w:rsidR="00A15082" w:rsidRPr="000B5B4C" w:rsidRDefault="00A15082" w:rsidP="00A15082">
      <w:r w:rsidRPr="00642237">
        <w:rPr>
          <w:b/>
        </w:rPr>
        <w:t>БИК  044030804</w:t>
      </w:r>
    </w:p>
    <w:p w:rsidR="00A15082" w:rsidRDefault="00A15082" w:rsidP="00A15082">
      <w:pPr>
        <w:rPr>
          <w:b/>
          <w:sz w:val="32"/>
          <w:szCs w:val="32"/>
        </w:rPr>
      </w:pPr>
    </w:p>
    <w:p w:rsidR="00A15082" w:rsidRDefault="00A15082" w:rsidP="00A15082">
      <w:pPr>
        <w:spacing w:line="360" w:lineRule="auto"/>
        <w:rPr>
          <w:sz w:val="24"/>
          <w:szCs w:val="24"/>
        </w:rPr>
      </w:pPr>
    </w:p>
    <w:p w:rsidR="00A15082" w:rsidRDefault="00A15082" w:rsidP="00A150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Ректор ______________ Л.Ф.Уварова                           Руководитель _____________ Ф.И.О.</w:t>
      </w:r>
    </w:p>
    <w:p w:rsidR="00A15082" w:rsidRDefault="00A15082" w:rsidP="00A15082">
      <w:pPr>
        <w:spacing w:line="360" w:lineRule="auto"/>
        <w:rPr>
          <w:sz w:val="24"/>
          <w:szCs w:val="24"/>
        </w:rPr>
      </w:pPr>
    </w:p>
    <w:p w:rsidR="00A15082" w:rsidRDefault="00A15082" w:rsidP="00A15082">
      <w:pPr>
        <w:spacing w:line="360" w:lineRule="auto"/>
        <w:rPr>
          <w:sz w:val="24"/>
          <w:szCs w:val="24"/>
        </w:rPr>
      </w:pPr>
    </w:p>
    <w:p w:rsidR="00A15082" w:rsidRDefault="00A15082" w:rsidP="00A15082">
      <w:pPr>
        <w:pStyle w:val="3"/>
        <w:spacing w:line="360" w:lineRule="auto"/>
      </w:pPr>
    </w:p>
    <w:p w:rsidR="00A15082" w:rsidRDefault="00A15082" w:rsidP="00A15082">
      <w:pPr>
        <w:pStyle w:val="ab"/>
        <w:ind w:left="0"/>
        <w:rPr>
          <w:sz w:val="28"/>
          <w:szCs w:val="28"/>
        </w:rPr>
      </w:pPr>
    </w:p>
    <w:p w:rsidR="003169F0" w:rsidRDefault="00A15082" w:rsidP="00A15082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6C2" w:rsidRDefault="00C966C2" w:rsidP="00C966C2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C966C2" w:rsidRDefault="00C966C2" w:rsidP="00574546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Дневник</w:t>
      </w:r>
    </w:p>
    <w:p w:rsidR="00A15082" w:rsidRPr="00BE2EFE" w:rsidRDefault="00A15082" w:rsidP="00A15082">
      <w:pPr>
        <w:pStyle w:val="ab"/>
        <w:ind w:left="0"/>
        <w:jc w:val="center"/>
        <w:rPr>
          <w:bCs/>
          <w:i/>
          <w:iCs/>
          <w:sz w:val="28"/>
          <w:szCs w:val="28"/>
        </w:rPr>
      </w:pPr>
      <w:r w:rsidRPr="00BE2EFE">
        <w:rPr>
          <w:i/>
          <w:sz w:val="28"/>
          <w:szCs w:val="28"/>
        </w:rPr>
        <w:t>Дневник</w:t>
      </w:r>
      <w:r w:rsidRPr="00BE2EFE">
        <w:rPr>
          <w:bCs/>
          <w:i/>
          <w:iCs/>
          <w:sz w:val="28"/>
          <w:szCs w:val="28"/>
        </w:rPr>
        <w:t xml:space="preserve"> прохождения  учебно</w:t>
      </w:r>
      <w:r>
        <w:rPr>
          <w:bCs/>
          <w:i/>
          <w:iCs/>
          <w:sz w:val="28"/>
          <w:szCs w:val="28"/>
        </w:rPr>
        <w:t>-ознакомительной</w:t>
      </w:r>
      <w:r w:rsidRPr="00BE2EFE">
        <w:rPr>
          <w:bCs/>
          <w:i/>
          <w:iCs/>
          <w:sz w:val="28"/>
          <w:szCs w:val="28"/>
        </w:rPr>
        <w:t xml:space="preserve"> практик</w:t>
      </w:r>
      <w:r>
        <w:rPr>
          <w:bCs/>
          <w:i/>
          <w:iCs/>
          <w:sz w:val="28"/>
          <w:szCs w:val="28"/>
        </w:rPr>
        <w:t>и</w:t>
      </w:r>
      <w:r w:rsidRPr="00BE2EFE">
        <w:rPr>
          <w:bCs/>
          <w:i/>
          <w:iCs/>
          <w:sz w:val="28"/>
          <w:szCs w:val="28"/>
        </w:rPr>
        <w:t xml:space="preserve"> студента</w:t>
      </w:r>
    </w:p>
    <w:p w:rsidR="00A15082" w:rsidRDefault="00A15082" w:rsidP="00A15082">
      <w:pPr>
        <w:pStyle w:val="ab"/>
        <w:ind w:left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____________________________________________________________, </w:t>
      </w:r>
    </w:p>
    <w:p w:rsidR="00A15082" w:rsidRDefault="00A15082" w:rsidP="00A15082">
      <w:pPr>
        <w:pStyle w:val="ab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факультете «Экономики и управлении» </w:t>
      </w:r>
    </w:p>
    <w:p w:rsidR="00A15082" w:rsidRDefault="00A15082" w:rsidP="00A15082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в группе ____________________________________________________</w:t>
      </w:r>
    </w:p>
    <w:p w:rsidR="00A15082" w:rsidRDefault="00A15082" w:rsidP="00A15082">
      <w:pPr>
        <w:pStyle w:val="ab"/>
        <w:ind w:left="0"/>
        <w:rPr>
          <w:sz w:val="28"/>
          <w:szCs w:val="28"/>
        </w:rPr>
      </w:pPr>
    </w:p>
    <w:p w:rsidR="00A15082" w:rsidRDefault="00A15082" w:rsidP="00A15082">
      <w:pPr>
        <w:pStyle w:val="ab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A15082" w:rsidRPr="00642237" w:rsidTr="00846ADB">
        <w:tc>
          <w:tcPr>
            <w:tcW w:w="959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  <w:r w:rsidRPr="00642237">
              <w:rPr>
                <w:sz w:val="28"/>
                <w:szCs w:val="28"/>
              </w:rPr>
              <w:t>Дата</w:t>
            </w:r>
          </w:p>
        </w:tc>
        <w:tc>
          <w:tcPr>
            <w:tcW w:w="542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  <w:r w:rsidRPr="00642237">
              <w:rPr>
                <w:sz w:val="28"/>
                <w:szCs w:val="28"/>
              </w:rPr>
              <w:t xml:space="preserve">Виды выполненных работ </w:t>
            </w:r>
          </w:p>
        </w:tc>
        <w:tc>
          <w:tcPr>
            <w:tcW w:w="319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  <w:r w:rsidRPr="00642237">
              <w:rPr>
                <w:sz w:val="28"/>
                <w:szCs w:val="28"/>
              </w:rPr>
              <w:t>Примечания руководителя практики от организации (</w:t>
            </w:r>
            <w:proofErr w:type="gramStart"/>
            <w:r w:rsidRPr="00642237">
              <w:rPr>
                <w:sz w:val="28"/>
                <w:szCs w:val="28"/>
              </w:rPr>
              <w:t>выполнено</w:t>
            </w:r>
            <w:proofErr w:type="gramEnd"/>
            <w:r w:rsidRPr="00642237">
              <w:rPr>
                <w:sz w:val="28"/>
                <w:szCs w:val="28"/>
              </w:rPr>
              <w:t>/выполнено частично/не выполнено)</w:t>
            </w:r>
          </w:p>
        </w:tc>
      </w:tr>
      <w:tr w:rsidR="00A15082" w:rsidRPr="00642237" w:rsidTr="00846ADB">
        <w:tc>
          <w:tcPr>
            <w:tcW w:w="959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A15082" w:rsidRPr="00642237" w:rsidTr="00846ADB">
        <w:tc>
          <w:tcPr>
            <w:tcW w:w="959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A15082" w:rsidRPr="00642237" w:rsidTr="00846ADB">
        <w:tc>
          <w:tcPr>
            <w:tcW w:w="959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A15082" w:rsidRPr="00642237" w:rsidTr="00846ADB">
        <w:tc>
          <w:tcPr>
            <w:tcW w:w="959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A15082" w:rsidRPr="00642237" w:rsidTr="00846ADB">
        <w:tc>
          <w:tcPr>
            <w:tcW w:w="959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A15082" w:rsidRPr="00642237" w:rsidTr="00846ADB">
        <w:tc>
          <w:tcPr>
            <w:tcW w:w="959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A15082" w:rsidRPr="00642237" w:rsidTr="00846ADB">
        <w:tc>
          <w:tcPr>
            <w:tcW w:w="959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5082" w:rsidRPr="00642237" w:rsidRDefault="00A15082" w:rsidP="00846ADB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</w:tbl>
    <w:p w:rsidR="00A15082" w:rsidRDefault="00A15082" w:rsidP="00A15082">
      <w:pPr>
        <w:pStyle w:val="ab"/>
        <w:ind w:left="0"/>
        <w:rPr>
          <w:sz w:val="28"/>
          <w:szCs w:val="28"/>
        </w:rPr>
      </w:pPr>
    </w:p>
    <w:p w:rsidR="00A15082" w:rsidRDefault="00A15082" w:rsidP="00A15082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Тема индивидуального задания «______________________________________</w:t>
      </w:r>
    </w:p>
    <w:p w:rsidR="00A15082" w:rsidRDefault="00A15082" w:rsidP="00A15082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082" w:rsidRDefault="00A15082" w:rsidP="00A15082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_________________________________________________________________»</w:t>
      </w:r>
    </w:p>
    <w:p w:rsidR="00A15082" w:rsidRDefault="00A15082" w:rsidP="00A15082">
      <w:pPr>
        <w:pStyle w:val="ab"/>
        <w:ind w:left="0"/>
        <w:rPr>
          <w:sz w:val="28"/>
          <w:szCs w:val="28"/>
        </w:rPr>
      </w:pPr>
    </w:p>
    <w:p w:rsidR="00A15082" w:rsidRDefault="00A15082" w:rsidP="00A15082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Студент:</w:t>
      </w:r>
    </w:p>
    <w:p w:rsidR="00A15082" w:rsidRDefault="00A15082" w:rsidP="00A15082">
      <w:pPr>
        <w:pStyle w:val="ab"/>
        <w:ind w:left="0"/>
        <w:rPr>
          <w:sz w:val="28"/>
          <w:szCs w:val="28"/>
        </w:rPr>
      </w:pPr>
    </w:p>
    <w:p w:rsidR="00A15082" w:rsidRDefault="00A15082" w:rsidP="00A15082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_____________________           ___________________         ___________</w:t>
      </w:r>
    </w:p>
    <w:p w:rsidR="00A15082" w:rsidRPr="00BE2EFE" w:rsidRDefault="00A15082" w:rsidP="00A15082">
      <w:pPr>
        <w:pStyle w:val="ab"/>
        <w:ind w:left="0"/>
      </w:pPr>
      <w:r>
        <w:t xml:space="preserve">                   </w:t>
      </w:r>
      <w:r w:rsidRPr="00BE2EFE">
        <w:t xml:space="preserve">ФИО  </w:t>
      </w:r>
      <w:r>
        <w:t xml:space="preserve">                                                      </w:t>
      </w:r>
      <w:r w:rsidRPr="00BE2EFE">
        <w:t xml:space="preserve">подпись   </w:t>
      </w:r>
      <w:r>
        <w:t xml:space="preserve">                                                 </w:t>
      </w:r>
      <w:r w:rsidRPr="00BE2EFE">
        <w:t>дата</w:t>
      </w:r>
    </w:p>
    <w:p w:rsidR="00A15082" w:rsidRDefault="00A15082" w:rsidP="00A15082">
      <w:pPr>
        <w:pStyle w:val="ab"/>
        <w:ind w:left="0"/>
        <w:rPr>
          <w:sz w:val="28"/>
          <w:szCs w:val="28"/>
        </w:rPr>
      </w:pPr>
    </w:p>
    <w:p w:rsidR="00A15082" w:rsidRDefault="00A15082" w:rsidP="00A15082">
      <w:pPr>
        <w:pStyle w:val="ab"/>
        <w:ind w:left="0"/>
        <w:rPr>
          <w:sz w:val="28"/>
          <w:szCs w:val="28"/>
        </w:rPr>
      </w:pPr>
    </w:p>
    <w:p w:rsidR="00A15082" w:rsidRDefault="00A15082" w:rsidP="00A15082">
      <w:pPr>
        <w:pStyle w:val="ab"/>
        <w:ind w:left="0"/>
        <w:rPr>
          <w:sz w:val="28"/>
          <w:szCs w:val="28"/>
        </w:rPr>
      </w:pPr>
    </w:p>
    <w:p w:rsidR="00A15082" w:rsidRDefault="00A15082" w:rsidP="00A15082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организации:</w:t>
      </w:r>
    </w:p>
    <w:p w:rsidR="00A15082" w:rsidRDefault="00A15082" w:rsidP="00A15082">
      <w:pPr>
        <w:pStyle w:val="ab"/>
        <w:ind w:left="0"/>
        <w:rPr>
          <w:sz w:val="28"/>
          <w:szCs w:val="28"/>
        </w:rPr>
      </w:pPr>
    </w:p>
    <w:p w:rsidR="00A15082" w:rsidRDefault="00A15082" w:rsidP="00A15082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_____________________           ___________________         ___________</w:t>
      </w:r>
    </w:p>
    <w:p w:rsidR="00A15082" w:rsidRPr="00BE2EFE" w:rsidRDefault="00A15082" w:rsidP="00A15082">
      <w:pPr>
        <w:pStyle w:val="ab"/>
        <w:ind w:left="0"/>
      </w:pPr>
      <w:r>
        <w:t xml:space="preserve">                   </w:t>
      </w:r>
      <w:r w:rsidRPr="00BE2EFE">
        <w:t xml:space="preserve">ФИО  </w:t>
      </w:r>
      <w:r>
        <w:t xml:space="preserve">                                                      </w:t>
      </w:r>
      <w:r w:rsidRPr="00BE2EFE">
        <w:t xml:space="preserve">подпись   </w:t>
      </w:r>
      <w:r>
        <w:t xml:space="preserve">                                                 </w:t>
      </w:r>
      <w:r w:rsidRPr="00BE2EFE">
        <w:t>дата</w:t>
      </w:r>
    </w:p>
    <w:p w:rsidR="00A15082" w:rsidRDefault="00A15082" w:rsidP="00A15082">
      <w:pPr>
        <w:pStyle w:val="ab"/>
        <w:ind w:left="0"/>
        <w:rPr>
          <w:sz w:val="28"/>
          <w:szCs w:val="28"/>
        </w:rPr>
      </w:pPr>
    </w:p>
    <w:p w:rsidR="00A15082" w:rsidRDefault="00A15082" w:rsidP="00A15082">
      <w:pPr>
        <w:pStyle w:val="ab"/>
        <w:ind w:left="0"/>
        <w:rPr>
          <w:sz w:val="28"/>
          <w:szCs w:val="28"/>
        </w:rPr>
      </w:pPr>
    </w:p>
    <w:p w:rsidR="00A15082" w:rsidRDefault="00A15082" w:rsidP="00A15082">
      <w:pPr>
        <w:pStyle w:val="ab"/>
        <w:ind w:left="0"/>
        <w:rPr>
          <w:sz w:val="28"/>
          <w:szCs w:val="28"/>
        </w:rPr>
      </w:pPr>
    </w:p>
    <w:p w:rsidR="00A15082" w:rsidRDefault="00A15082" w:rsidP="00574546">
      <w:pPr>
        <w:pStyle w:val="ab"/>
        <w:ind w:left="0"/>
        <w:rPr>
          <w:sz w:val="28"/>
          <w:szCs w:val="28"/>
        </w:rPr>
      </w:pPr>
    </w:p>
    <w:p w:rsidR="00A15082" w:rsidRDefault="00A15082" w:rsidP="00C966C2">
      <w:pPr>
        <w:pStyle w:val="ab"/>
        <w:ind w:left="0"/>
        <w:jc w:val="center"/>
        <w:rPr>
          <w:sz w:val="28"/>
          <w:szCs w:val="28"/>
        </w:rPr>
      </w:pPr>
    </w:p>
    <w:p w:rsidR="00A15082" w:rsidRDefault="00A15082" w:rsidP="00C966C2">
      <w:pPr>
        <w:pStyle w:val="ab"/>
        <w:ind w:left="0"/>
        <w:jc w:val="center"/>
        <w:rPr>
          <w:sz w:val="28"/>
          <w:szCs w:val="28"/>
        </w:rPr>
      </w:pPr>
    </w:p>
    <w:p w:rsidR="00A15082" w:rsidRDefault="00A15082" w:rsidP="00C966C2">
      <w:pPr>
        <w:pStyle w:val="ab"/>
        <w:ind w:left="0"/>
        <w:jc w:val="center"/>
        <w:rPr>
          <w:sz w:val="28"/>
          <w:szCs w:val="28"/>
        </w:rPr>
      </w:pPr>
    </w:p>
    <w:p w:rsidR="00A15082" w:rsidRDefault="00A15082" w:rsidP="00C966C2">
      <w:pPr>
        <w:pStyle w:val="ab"/>
        <w:ind w:left="0"/>
        <w:jc w:val="center"/>
        <w:rPr>
          <w:sz w:val="28"/>
          <w:szCs w:val="28"/>
        </w:rPr>
      </w:pPr>
    </w:p>
    <w:p w:rsidR="00A15082" w:rsidRDefault="00A15082" w:rsidP="00C966C2">
      <w:pPr>
        <w:pStyle w:val="ab"/>
        <w:ind w:left="0"/>
        <w:jc w:val="center"/>
        <w:rPr>
          <w:sz w:val="28"/>
          <w:szCs w:val="28"/>
        </w:rPr>
      </w:pPr>
    </w:p>
    <w:p w:rsidR="00C966C2" w:rsidRDefault="00C966C2" w:rsidP="00C966C2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A15082" w:rsidRPr="00041FE8" w:rsidRDefault="00A15082" w:rsidP="00A15082">
      <w:pPr>
        <w:pStyle w:val="ab"/>
        <w:ind w:left="0"/>
        <w:jc w:val="center"/>
        <w:rPr>
          <w:b/>
          <w:sz w:val="28"/>
          <w:szCs w:val="28"/>
        </w:rPr>
      </w:pPr>
      <w:r w:rsidRPr="00041FE8">
        <w:rPr>
          <w:b/>
          <w:sz w:val="28"/>
          <w:szCs w:val="28"/>
        </w:rPr>
        <w:t>Примерный перечень индивидуальных заданий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Организационная структура в системе менеджмента. Общие подходы к разработке организационных структур управления.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Жизненный цикл организации.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Сущность и принципы планирования.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Стратегические и тактические планы в системе менеджмента.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Регулирование и контроль в системе менеджмента.</w:t>
      </w:r>
    </w:p>
    <w:p w:rsidR="00A15082" w:rsidRDefault="00A15082" w:rsidP="00A15082">
      <w:pPr>
        <w:pStyle w:val="af"/>
        <w:numPr>
          <w:ilvl w:val="0"/>
          <w:numId w:val="45"/>
        </w:numPr>
        <w:ind w:left="0" w:hanging="362"/>
        <w:rPr>
          <w:rStyle w:val="16"/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Мотивация как функция менеджмента.</w:t>
      </w:r>
    </w:p>
    <w:p w:rsidR="00A15082" w:rsidRDefault="00A15082" w:rsidP="00A15082">
      <w:pPr>
        <w:pStyle w:val="af"/>
        <w:numPr>
          <w:ilvl w:val="0"/>
          <w:numId w:val="45"/>
        </w:numPr>
        <w:ind w:left="0" w:hanging="362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>Особенности управления обслуживающими и вспомогательными процессами</w:t>
      </w:r>
    </w:p>
    <w:p w:rsidR="00A15082" w:rsidRDefault="00A15082" w:rsidP="00A15082">
      <w:pPr>
        <w:pStyle w:val="af"/>
        <w:numPr>
          <w:ilvl w:val="0"/>
          <w:numId w:val="45"/>
        </w:numPr>
        <w:ind w:left="0" w:hanging="362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>Инвестиционная политика организации</w:t>
      </w:r>
    </w:p>
    <w:p w:rsidR="00A15082" w:rsidRDefault="00A15082" w:rsidP="00A15082">
      <w:pPr>
        <w:pStyle w:val="af"/>
        <w:numPr>
          <w:ilvl w:val="0"/>
          <w:numId w:val="45"/>
        </w:numPr>
        <w:ind w:left="0" w:hanging="362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 xml:space="preserve">Стратегия финансового менеджмента 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Style w:val="16"/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Корпоративная культура и ее составляющие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Лидерство и руководство в организациях.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Моделирование ситуаций и разработка решений.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Style w:val="16"/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 xml:space="preserve">Макроэкономическое равновесие: понятие и модели. 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Рынок труда, заработная плата и занятость.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Style w:val="16"/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Налоги и налоговая система в Российской Федерации.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>Операции с ценными бумагами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>Структура налоговых платежей организации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>Лицензирование как метод регулирования деятельности</w:t>
      </w:r>
    </w:p>
    <w:p w:rsidR="00A15082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взаимоотношений с клиентами в банковском секторе (страховых компаниях, консалтинговых и аудиторских организациях)</w:t>
      </w:r>
    </w:p>
    <w:p w:rsidR="00A15082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Финансовая устойчивость организации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Социально-экономическая сущность налогов и их роль в развитии предпринима</w:t>
      </w:r>
      <w:r w:rsidRPr="00041FE8">
        <w:rPr>
          <w:rStyle w:val="16"/>
          <w:rFonts w:ascii="Times New Roman" w:hAnsi="Times New Roman" w:cs="Times New Roman"/>
        </w:rPr>
        <w:softHyphen/>
        <w:t>тельской деятельности.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Причины возникновения и роль кризисов в экономике. Особенности и виды эконо</w:t>
      </w:r>
      <w:r w:rsidRPr="00041FE8">
        <w:rPr>
          <w:rStyle w:val="16"/>
          <w:rFonts w:ascii="Times New Roman" w:hAnsi="Times New Roman" w:cs="Times New Roman"/>
        </w:rPr>
        <w:softHyphen/>
        <w:t>мических кризисов.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Цель и задачи логистического управления.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Закупочная и транспортно-складская логистика.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Сущность и виды рисков. Механизмы и методы управления риском.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Банкротство предприятий и государственное регулирование этого процесса.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Государственное регулирование кризисных ситуаций в экономике.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Маркетинг как система: понятие, виды, цели и задачи маркетинга.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Венчурные предприятия и их роль в развитии инновационных процессов.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Кадровый менеджмент: понятие и роль в системе управления предприятием.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Организация инвестиционной деятельности. Формирование инвестиционных порт</w:t>
      </w:r>
      <w:r w:rsidRPr="00041FE8">
        <w:rPr>
          <w:rStyle w:val="16"/>
          <w:rFonts w:ascii="Times New Roman" w:hAnsi="Times New Roman" w:cs="Times New Roman"/>
        </w:rPr>
        <w:softHyphen/>
        <w:t>фелей.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Правовое регулирование деятельности ТСЖ.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Реформа жилищно-коммунальной сферы.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Style w:val="16"/>
          <w:rFonts w:ascii="Times New Roman" w:hAnsi="Times New Roman" w:cs="Times New Roman"/>
        </w:rPr>
        <w:t>Управление ресурсами предприятия.</w:t>
      </w:r>
    </w:p>
    <w:p w:rsidR="00A15082" w:rsidRPr="00041FE8" w:rsidRDefault="00A15082" w:rsidP="00A15082">
      <w:pPr>
        <w:pStyle w:val="af"/>
        <w:numPr>
          <w:ilvl w:val="0"/>
          <w:numId w:val="45"/>
        </w:numPr>
        <w:ind w:left="0" w:hanging="362"/>
        <w:rPr>
          <w:rFonts w:ascii="Times New Roman" w:hAnsi="Times New Roman" w:cs="Times New Roman"/>
        </w:rPr>
      </w:pPr>
      <w:r w:rsidRPr="00041FE8">
        <w:rPr>
          <w:rFonts w:ascii="Times New Roman" w:hAnsi="Times New Roman" w:cs="Times New Roman"/>
        </w:rPr>
        <w:t>Правовое регулирование государственной гражданской службы в Российской Федерации.</w:t>
      </w:r>
    </w:p>
    <w:p w:rsidR="00A15082" w:rsidRPr="00041FE8" w:rsidRDefault="00A15082" w:rsidP="00A15082">
      <w:pPr>
        <w:pStyle w:val="af"/>
        <w:numPr>
          <w:ilvl w:val="1"/>
          <w:numId w:val="44"/>
        </w:numPr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 w:rsidRPr="00041FE8">
        <w:rPr>
          <w:rFonts w:ascii="Times New Roman" w:hAnsi="Times New Roman" w:cs="Times New Roman"/>
        </w:rPr>
        <w:t>Понятие и организационно-правовые основы муниципальной службы в Российской Федерации.</w:t>
      </w:r>
    </w:p>
    <w:p w:rsidR="00A15082" w:rsidRPr="00041FE8" w:rsidRDefault="00A15082" w:rsidP="00A15082">
      <w:pPr>
        <w:pStyle w:val="20"/>
        <w:numPr>
          <w:ilvl w:val="1"/>
          <w:numId w:val="44"/>
        </w:numPr>
        <w:shd w:val="clear" w:color="auto" w:fill="auto"/>
        <w:tabs>
          <w:tab w:val="left" w:pos="0"/>
        </w:tabs>
        <w:spacing w:after="0" w:line="240" w:lineRule="auto"/>
        <w:ind w:hanging="426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Административно-правовой статус общественных объединений.</w:t>
      </w:r>
    </w:p>
    <w:p w:rsidR="00A15082" w:rsidRPr="00041FE8" w:rsidRDefault="00A15082" w:rsidP="00A15082">
      <w:pPr>
        <w:pStyle w:val="20"/>
        <w:numPr>
          <w:ilvl w:val="1"/>
          <w:numId w:val="44"/>
        </w:numPr>
        <w:shd w:val="clear" w:color="auto" w:fill="auto"/>
        <w:tabs>
          <w:tab w:val="left" w:pos="0"/>
        </w:tabs>
        <w:spacing w:after="0" w:line="240" w:lineRule="auto"/>
        <w:ind w:hanging="426"/>
        <w:jc w:val="both"/>
        <w:rPr>
          <w:rStyle w:val="16"/>
        </w:rPr>
      </w:pPr>
      <w:r w:rsidRPr="00041FE8">
        <w:rPr>
          <w:rStyle w:val="16"/>
          <w:rFonts w:eastAsia="Arial Unicode MS"/>
        </w:rPr>
        <w:t>Правовое регулирование в области защиты информации и государственной тайны</w:t>
      </w:r>
    </w:p>
    <w:p w:rsidR="00A15082" w:rsidRPr="00041FE8" w:rsidRDefault="00A15082" w:rsidP="00A15082">
      <w:pPr>
        <w:pStyle w:val="20"/>
        <w:numPr>
          <w:ilvl w:val="1"/>
          <w:numId w:val="44"/>
        </w:numPr>
        <w:shd w:val="clear" w:color="auto" w:fill="auto"/>
        <w:tabs>
          <w:tab w:val="left" w:pos="0"/>
        </w:tabs>
        <w:spacing w:after="0" w:line="240" w:lineRule="auto"/>
        <w:ind w:hanging="426"/>
        <w:jc w:val="both"/>
        <w:rPr>
          <w:rStyle w:val="16"/>
        </w:rPr>
      </w:pPr>
      <w:r w:rsidRPr="00041FE8">
        <w:rPr>
          <w:sz w:val="24"/>
          <w:szCs w:val="24"/>
        </w:rPr>
        <w:t>Государственное регулирование предпринимательской деятельности в  Российской Федерации.</w:t>
      </w:r>
      <w:r w:rsidRPr="00041FE8">
        <w:rPr>
          <w:rStyle w:val="16"/>
          <w:rFonts w:eastAsia="Arial Unicode MS"/>
        </w:rPr>
        <w:t xml:space="preserve"> </w:t>
      </w:r>
    </w:p>
    <w:p w:rsidR="00A15082" w:rsidRPr="00041FE8" w:rsidRDefault="00A15082" w:rsidP="00A15082">
      <w:pPr>
        <w:pStyle w:val="20"/>
        <w:numPr>
          <w:ilvl w:val="1"/>
          <w:numId w:val="44"/>
        </w:numPr>
        <w:shd w:val="clear" w:color="auto" w:fill="auto"/>
        <w:tabs>
          <w:tab w:val="left" w:pos="0"/>
        </w:tabs>
        <w:spacing w:after="0" w:line="240" w:lineRule="auto"/>
        <w:ind w:hanging="426"/>
        <w:jc w:val="both"/>
        <w:rPr>
          <w:rStyle w:val="16"/>
        </w:rPr>
      </w:pPr>
      <w:r w:rsidRPr="00041FE8">
        <w:rPr>
          <w:rStyle w:val="16"/>
          <w:rFonts w:eastAsia="Arial Unicode MS"/>
        </w:rPr>
        <w:t>Государственное пенсионное обеспечение в Российской Федерации.</w:t>
      </w:r>
    </w:p>
    <w:p w:rsidR="00A15082" w:rsidRPr="00041FE8" w:rsidRDefault="00A15082" w:rsidP="00A1508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Style w:val="16"/>
        </w:rPr>
      </w:pPr>
    </w:p>
    <w:p w:rsidR="00A15082" w:rsidRPr="00041FE8" w:rsidRDefault="00A15082" w:rsidP="00A15082">
      <w:pPr>
        <w:pStyle w:val="af"/>
        <w:rPr>
          <w:rFonts w:ascii="Times New Roman" w:hAnsi="Times New Roman" w:cs="Times New Roman"/>
        </w:rPr>
      </w:pPr>
    </w:p>
    <w:p w:rsidR="00A15082" w:rsidRPr="00041FE8" w:rsidRDefault="00A15082" w:rsidP="00A15082">
      <w:pPr>
        <w:pStyle w:val="31"/>
        <w:shd w:val="clear" w:color="auto" w:fill="auto"/>
        <w:tabs>
          <w:tab w:val="left" w:pos="672"/>
        </w:tabs>
        <w:spacing w:line="240" w:lineRule="auto"/>
        <w:jc w:val="left"/>
      </w:pPr>
    </w:p>
    <w:p w:rsidR="00A15082" w:rsidRDefault="00A15082" w:rsidP="00C966C2">
      <w:pPr>
        <w:pStyle w:val="ab"/>
        <w:ind w:left="0"/>
        <w:jc w:val="center"/>
        <w:rPr>
          <w:sz w:val="28"/>
          <w:szCs w:val="28"/>
        </w:rPr>
      </w:pPr>
    </w:p>
    <w:p w:rsidR="00C966C2" w:rsidRDefault="00C966C2" w:rsidP="00A15082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Г</w:t>
      </w:r>
    </w:p>
    <w:p w:rsidR="00A15082" w:rsidRPr="007E1B51" w:rsidRDefault="00A15082" w:rsidP="00A15082">
      <w:pPr>
        <w:pStyle w:val="af0"/>
        <w:spacing w:after="0"/>
        <w:ind w:left="0"/>
        <w:jc w:val="center"/>
        <w:rPr>
          <w:b/>
          <w:sz w:val="28"/>
          <w:szCs w:val="28"/>
        </w:rPr>
      </w:pPr>
      <w:r w:rsidRPr="007E1B51">
        <w:rPr>
          <w:b/>
          <w:sz w:val="28"/>
          <w:szCs w:val="28"/>
        </w:rPr>
        <w:t>Частное образовательное учреждение</w:t>
      </w:r>
    </w:p>
    <w:p w:rsidR="00A15082" w:rsidRPr="007E1B51" w:rsidRDefault="00A15082" w:rsidP="00A15082">
      <w:pPr>
        <w:pStyle w:val="af0"/>
        <w:spacing w:after="0"/>
        <w:ind w:left="0"/>
        <w:jc w:val="center"/>
        <w:rPr>
          <w:b/>
          <w:sz w:val="28"/>
          <w:szCs w:val="28"/>
        </w:rPr>
      </w:pPr>
      <w:r w:rsidRPr="007E1B51">
        <w:rPr>
          <w:b/>
          <w:sz w:val="28"/>
          <w:szCs w:val="28"/>
        </w:rPr>
        <w:t>высшего профессионального образования</w:t>
      </w:r>
    </w:p>
    <w:p w:rsidR="00A15082" w:rsidRPr="007E1B51" w:rsidRDefault="00A15082" w:rsidP="00A15082">
      <w:pPr>
        <w:pStyle w:val="af0"/>
        <w:spacing w:after="0"/>
        <w:ind w:left="0"/>
        <w:jc w:val="center"/>
        <w:rPr>
          <w:b/>
          <w:sz w:val="28"/>
          <w:szCs w:val="28"/>
        </w:rPr>
      </w:pPr>
      <w:r w:rsidRPr="007E1B51">
        <w:rPr>
          <w:b/>
          <w:sz w:val="28"/>
          <w:szCs w:val="28"/>
        </w:rPr>
        <w:t>«БАЛТИЙСКИЙ ГУМАНИТАРНЫЙ ИНСТИТУТ»</w:t>
      </w:r>
    </w:p>
    <w:p w:rsidR="00A15082" w:rsidRPr="004C1ABE" w:rsidRDefault="00A15082" w:rsidP="00A15082">
      <w:pPr>
        <w:pStyle w:val="af0"/>
        <w:spacing w:after="0"/>
        <w:ind w:left="0"/>
        <w:jc w:val="both"/>
        <w:rPr>
          <w:b/>
          <w:sz w:val="28"/>
          <w:szCs w:val="28"/>
        </w:rPr>
      </w:pPr>
    </w:p>
    <w:p w:rsidR="00A15082" w:rsidRPr="004C1ABE" w:rsidRDefault="00A15082" w:rsidP="00A15082">
      <w:pPr>
        <w:pStyle w:val="af0"/>
        <w:spacing w:after="0"/>
        <w:ind w:left="0"/>
        <w:jc w:val="both"/>
        <w:rPr>
          <w:b/>
        </w:rPr>
      </w:pPr>
    </w:p>
    <w:p w:rsidR="00A15082" w:rsidRPr="00D039A4" w:rsidRDefault="00A15082" w:rsidP="00A15082">
      <w:pPr>
        <w:pStyle w:val="af0"/>
        <w:spacing w:after="0"/>
        <w:ind w:left="0"/>
        <w:jc w:val="both"/>
        <w:rPr>
          <w:sz w:val="24"/>
        </w:rPr>
      </w:pPr>
      <w:r w:rsidRPr="00D039A4">
        <w:rPr>
          <w:sz w:val="24"/>
        </w:rPr>
        <w:t>Факультет «</w:t>
      </w:r>
      <w:r>
        <w:rPr>
          <w:sz w:val="24"/>
        </w:rPr>
        <w:t>Экономики и управления</w:t>
      </w:r>
      <w:r w:rsidRPr="00D039A4">
        <w:rPr>
          <w:sz w:val="24"/>
        </w:rPr>
        <w:t>»</w:t>
      </w:r>
    </w:p>
    <w:p w:rsidR="00A15082" w:rsidRPr="00D039A4" w:rsidRDefault="00A15082" w:rsidP="00A15082">
      <w:pPr>
        <w:pStyle w:val="af0"/>
        <w:spacing w:after="0"/>
        <w:ind w:left="0"/>
        <w:jc w:val="both"/>
        <w:rPr>
          <w:sz w:val="24"/>
        </w:rPr>
      </w:pPr>
    </w:p>
    <w:p w:rsidR="00A15082" w:rsidRPr="00D039A4" w:rsidRDefault="00A15082" w:rsidP="00A15082">
      <w:pPr>
        <w:pStyle w:val="af0"/>
        <w:spacing w:after="0"/>
        <w:ind w:left="0"/>
        <w:jc w:val="both"/>
        <w:rPr>
          <w:sz w:val="24"/>
        </w:rPr>
      </w:pPr>
      <w:r>
        <w:rPr>
          <w:sz w:val="24"/>
        </w:rPr>
        <w:t xml:space="preserve">Специальность  </w:t>
      </w:r>
      <w:r w:rsidRPr="00D039A4">
        <w:rPr>
          <w:sz w:val="24"/>
        </w:rPr>
        <w:t>«</w:t>
      </w:r>
      <w:r>
        <w:rPr>
          <w:sz w:val="24"/>
        </w:rPr>
        <w:t>Менеджмент организации</w:t>
      </w:r>
      <w:r w:rsidRPr="00D039A4">
        <w:rPr>
          <w:sz w:val="24"/>
        </w:rPr>
        <w:t>»</w:t>
      </w:r>
    </w:p>
    <w:p w:rsidR="00A15082" w:rsidRPr="00D039A4" w:rsidRDefault="00A15082" w:rsidP="00A15082">
      <w:pPr>
        <w:pStyle w:val="af0"/>
        <w:spacing w:after="0"/>
        <w:ind w:left="0"/>
        <w:jc w:val="both"/>
        <w:rPr>
          <w:sz w:val="24"/>
        </w:rPr>
      </w:pPr>
    </w:p>
    <w:p w:rsidR="00A15082" w:rsidRPr="00D039A4" w:rsidRDefault="00A15082" w:rsidP="00A15082">
      <w:pPr>
        <w:pStyle w:val="af0"/>
        <w:spacing w:after="0"/>
        <w:ind w:left="0"/>
        <w:jc w:val="both"/>
        <w:rPr>
          <w:sz w:val="24"/>
        </w:rPr>
      </w:pPr>
      <w:r w:rsidRPr="00D039A4">
        <w:rPr>
          <w:sz w:val="24"/>
        </w:rPr>
        <w:t>Кафедра «</w:t>
      </w:r>
      <w:r>
        <w:rPr>
          <w:sz w:val="24"/>
        </w:rPr>
        <w:t>Экономики и управления</w:t>
      </w:r>
      <w:r w:rsidRPr="00D039A4">
        <w:rPr>
          <w:sz w:val="24"/>
        </w:rPr>
        <w:t>»</w:t>
      </w:r>
    </w:p>
    <w:p w:rsidR="00A15082" w:rsidRPr="00D039A4" w:rsidRDefault="00A15082" w:rsidP="00A15082">
      <w:pPr>
        <w:pStyle w:val="af0"/>
        <w:spacing w:after="0"/>
        <w:ind w:left="0"/>
        <w:jc w:val="both"/>
      </w:pPr>
    </w:p>
    <w:p w:rsidR="00A15082" w:rsidRPr="004C1ABE" w:rsidRDefault="00A15082" w:rsidP="00A15082">
      <w:pPr>
        <w:pStyle w:val="af0"/>
        <w:spacing w:after="0"/>
        <w:ind w:left="0"/>
        <w:jc w:val="both"/>
        <w:rPr>
          <w:b/>
        </w:rPr>
      </w:pPr>
    </w:p>
    <w:p w:rsidR="00A15082" w:rsidRPr="004C1ABE" w:rsidRDefault="00A15082" w:rsidP="00A15082">
      <w:pPr>
        <w:pStyle w:val="af0"/>
        <w:spacing w:after="0"/>
        <w:ind w:left="0"/>
        <w:jc w:val="both"/>
        <w:rPr>
          <w:b/>
        </w:rPr>
      </w:pPr>
    </w:p>
    <w:p w:rsidR="00A15082" w:rsidRPr="004C1ABE" w:rsidRDefault="00A15082" w:rsidP="00A15082">
      <w:pPr>
        <w:pStyle w:val="af0"/>
        <w:spacing w:after="0"/>
        <w:ind w:left="0"/>
        <w:jc w:val="both"/>
        <w:rPr>
          <w:b/>
        </w:rPr>
      </w:pPr>
    </w:p>
    <w:p w:rsidR="00A15082" w:rsidRPr="004C1ABE" w:rsidRDefault="00A15082" w:rsidP="00A15082">
      <w:pPr>
        <w:pStyle w:val="af0"/>
        <w:spacing w:after="0"/>
        <w:ind w:left="0"/>
        <w:jc w:val="both"/>
        <w:rPr>
          <w:b/>
        </w:rPr>
      </w:pPr>
    </w:p>
    <w:p w:rsidR="00A15082" w:rsidRPr="004C1ABE" w:rsidRDefault="00A15082" w:rsidP="00A15082">
      <w:pPr>
        <w:pStyle w:val="af0"/>
        <w:spacing w:after="0"/>
        <w:ind w:left="0"/>
        <w:jc w:val="both"/>
        <w:rPr>
          <w:b/>
        </w:rPr>
      </w:pPr>
    </w:p>
    <w:p w:rsidR="00A15082" w:rsidRPr="004C1ABE" w:rsidRDefault="00A15082" w:rsidP="00A15082">
      <w:pPr>
        <w:pStyle w:val="af0"/>
        <w:spacing w:after="0"/>
        <w:ind w:left="0"/>
        <w:jc w:val="both"/>
        <w:rPr>
          <w:b/>
        </w:rPr>
      </w:pPr>
    </w:p>
    <w:p w:rsidR="00A15082" w:rsidRPr="004C1ABE" w:rsidRDefault="00A15082" w:rsidP="00A15082">
      <w:pPr>
        <w:pStyle w:val="af0"/>
        <w:spacing w:after="0"/>
        <w:ind w:left="0"/>
        <w:jc w:val="both"/>
        <w:rPr>
          <w:b/>
        </w:rPr>
      </w:pPr>
    </w:p>
    <w:p w:rsidR="00A15082" w:rsidRPr="00D039A4" w:rsidRDefault="00A15082" w:rsidP="00A15082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ОТЧЕТ ПО УЧЕБНО-ОЗНАКОМИТЕЛЬНОЙ ПРАКТИКЕ</w:t>
      </w:r>
    </w:p>
    <w:p w:rsidR="00A15082" w:rsidRPr="004C1ABE" w:rsidRDefault="00A15082" w:rsidP="00A15082">
      <w:pPr>
        <w:pStyle w:val="af0"/>
        <w:spacing w:after="0"/>
        <w:ind w:left="0"/>
        <w:jc w:val="center"/>
        <w:rPr>
          <w:b/>
        </w:rPr>
      </w:pPr>
      <w:r>
        <w:t>(……………………………………………………………………………………………………)</w:t>
      </w:r>
    </w:p>
    <w:p w:rsidR="00A15082" w:rsidRPr="004C1ABE" w:rsidRDefault="00A15082" w:rsidP="00A15082">
      <w:pPr>
        <w:pStyle w:val="af0"/>
        <w:spacing w:after="0"/>
        <w:ind w:left="0"/>
        <w:jc w:val="both"/>
        <w:rPr>
          <w:b/>
        </w:rPr>
      </w:pPr>
      <w:r>
        <w:rPr>
          <w:b/>
        </w:rPr>
        <w:t xml:space="preserve">                                                               место прохождения практики</w:t>
      </w:r>
    </w:p>
    <w:p w:rsidR="00A15082" w:rsidRPr="004C1ABE" w:rsidRDefault="00A15082" w:rsidP="00A15082">
      <w:pPr>
        <w:pStyle w:val="af0"/>
        <w:spacing w:after="0"/>
        <w:ind w:left="0"/>
        <w:jc w:val="both"/>
        <w:rPr>
          <w:b/>
        </w:rPr>
      </w:pPr>
    </w:p>
    <w:p w:rsidR="00A15082" w:rsidRPr="004C1ABE" w:rsidRDefault="00A15082" w:rsidP="00A15082">
      <w:pPr>
        <w:pStyle w:val="af0"/>
        <w:jc w:val="both"/>
        <w:rPr>
          <w:b/>
        </w:rPr>
      </w:pPr>
    </w:p>
    <w:p w:rsidR="00A15082" w:rsidRPr="004C1ABE" w:rsidRDefault="00A15082" w:rsidP="00A15082">
      <w:pPr>
        <w:pStyle w:val="af0"/>
        <w:jc w:val="both"/>
        <w:rPr>
          <w:b/>
        </w:rPr>
      </w:pPr>
    </w:p>
    <w:p w:rsidR="00A15082" w:rsidRPr="004C1ABE" w:rsidRDefault="00A15082" w:rsidP="00A15082">
      <w:pPr>
        <w:pStyle w:val="af0"/>
        <w:jc w:val="both"/>
        <w:rPr>
          <w:b/>
        </w:rPr>
      </w:pPr>
    </w:p>
    <w:p w:rsidR="00A15082" w:rsidRPr="004C1ABE" w:rsidRDefault="00A15082" w:rsidP="00A15082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4777"/>
        <w:gridCol w:w="4777"/>
      </w:tblGrid>
      <w:tr w:rsidR="00A15082" w:rsidRPr="005D126F" w:rsidTr="00846ADB">
        <w:trPr>
          <w:trHeight w:val="1477"/>
        </w:trPr>
        <w:tc>
          <w:tcPr>
            <w:tcW w:w="4777" w:type="dxa"/>
            <w:shd w:val="clear" w:color="auto" w:fill="auto"/>
            <w:vAlign w:val="center"/>
          </w:tcPr>
          <w:p w:rsidR="00A15082" w:rsidRPr="005D126F" w:rsidRDefault="00A15082" w:rsidP="00846ADB">
            <w:pPr>
              <w:pStyle w:val="af0"/>
              <w:jc w:val="both"/>
            </w:pPr>
          </w:p>
        </w:tc>
        <w:tc>
          <w:tcPr>
            <w:tcW w:w="4777" w:type="dxa"/>
            <w:shd w:val="clear" w:color="auto" w:fill="auto"/>
          </w:tcPr>
          <w:p w:rsidR="00A15082" w:rsidRPr="005D126F" w:rsidRDefault="00A15082" w:rsidP="00846ADB">
            <w:pPr>
              <w:pStyle w:val="af0"/>
              <w:jc w:val="both"/>
            </w:pPr>
            <w:r w:rsidRPr="005D126F">
              <w:t>Студента (ки)  курса</w:t>
            </w:r>
          </w:p>
          <w:p w:rsidR="00A15082" w:rsidRPr="005D126F" w:rsidRDefault="00A15082" w:rsidP="00846ADB">
            <w:pPr>
              <w:pStyle w:val="af0"/>
              <w:jc w:val="both"/>
            </w:pPr>
            <w:r w:rsidRPr="005D126F">
              <w:t xml:space="preserve">группы  </w:t>
            </w:r>
          </w:p>
          <w:p w:rsidR="00A15082" w:rsidRPr="005D126F" w:rsidRDefault="00A15082" w:rsidP="00846ADB">
            <w:pPr>
              <w:pStyle w:val="af0"/>
              <w:jc w:val="both"/>
            </w:pPr>
            <w:r w:rsidRPr="005D126F">
              <w:t xml:space="preserve">ФИО </w:t>
            </w:r>
          </w:p>
          <w:p w:rsidR="00A15082" w:rsidRPr="005D126F" w:rsidRDefault="00A15082" w:rsidP="00846ADB">
            <w:pPr>
              <w:pStyle w:val="af0"/>
              <w:jc w:val="both"/>
            </w:pPr>
            <w:r w:rsidRPr="005D126F">
              <w:t>_____________________________________</w:t>
            </w:r>
          </w:p>
          <w:p w:rsidR="00A15082" w:rsidRPr="005D126F" w:rsidRDefault="00A15082" w:rsidP="00846ADB">
            <w:pPr>
              <w:pStyle w:val="af0"/>
            </w:pPr>
            <w:r w:rsidRPr="005D126F">
              <w:t>подпись</w:t>
            </w:r>
          </w:p>
          <w:p w:rsidR="00A15082" w:rsidRPr="005D126F" w:rsidRDefault="00A15082" w:rsidP="00846ADB">
            <w:pPr>
              <w:pStyle w:val="af0"/>
              <w:jc w:val="both"/>
            </w:pPr>
          </w:p>
        </w:tc>
      </w:tr>
      <w:tr w:rsidR="00A15082" w:rsidRPr="005D126F" w:rsidTr="00846ADB">
        <w:trPr>
          <w:trHeight w:val="1477"/>
        </w:trPr>
        <w:tc>
          <w:tcPr>
            <w:tcW w:w="4777" w:type="dxa"/>
            <w:shd w:val="clear" w:color="auto" w:fill="auto"/>
          </w:tcPr>
          <w:p w:rsidR="00A15082" w:rsidRPr="005D126F" w:rsidRDefault="00A15082" w:rsidP="00846ADB">
            <w:pPr>
              <w:pStyle w:val="af0"/>
              <w:jc w:val="both"/>
            </w:pPr>
          </w:p>
        </w:tc>
        <w:tc>
          <w:tcPr>
            <w:tcW w:w="4777" w:type="dxa"/>
            <w:shd w:val="clear" w:color="auto" w:fill="auto"/>
          </w:tcPr>
          <w:p w:rsidR="00A15082" w:rsidRPr="005D126F" w:rsidRDefault="00A15082" w:rsidP="00846ADB">
            <w:pPr>
              <w:pStyle w:val="af0"/>
              <w:jc w:val="both"/>
            </w:pPr>
            <w:r w:rsidRPr="005D126F">
              <w:t>Руководитель от института</w:t>
            </w:r>
          </w:p>
          <w:p w:rsidR="00A15082" w:rsidRPr="005D126F" w:rsidRDefault="00A15082" w:rsidP="00846ADB">
            <w:pPr>
              <w:pStyle w:val="af0"/>
              <w:jc w:val="both"/>
            </w:pPr>
            <w:r w:rsidRPr="005D126F">
              <w:t>Уч</w:t>
            </w:r>
            <w:proofErr w:type="gramStart"/>
            <w:r w:rsidRPr="005D126F">
              <w:t>.с</w:t>
            </w:r>
            <w:proofErr w:type="gramEnd"/>
            <w:r w:rsidRPr="005D126F">
              <w:t>т, должность ФИО</w:t>
            </w:r>
          </w:p>
          <w:p w:rsidR="00A15082" w:rsidRPr="005D126F" w:rsidRDefault="00A15082" w:rsidP="00846ADB">
            <w:pPr>
              <w:pStyle w:val="af0"/>
              <w:jc w:val="both"/>
            </w:pPr>
          </w:p>
          <w:p w:rsidR="00A15082" w:rsidRPr="005D126F" w:rsidRDefault="00A15082" w:rsidP="00846ADB">
            <w:pPr>
              <w:pStyle w:val="af0"/>
              <w:jc w:val="both"/>
            </w:pPr>
            <w:r w:rsidRPr="005D126F">
              <w:t>_____________________________________</w:t>
            </w:r>
          </w:p>
          <w:p w:rsidR="00A15082" w:rsidRPr="005D126F" w:rsidRDefault="00A15082" w:rsidP="00846ADB">
            <w:pPr>
              <w:pStyle w:val="af0"/>
            </w:pPr>
            <w:r w:rsidRPr="005D126F">
              <w:t>подпись</w:t>
            </w:r>
          </w:p>
          <w:p w:rsidR="00A15082" w:rsidRPr="005D126F" w:rsidRDefault="00A15082" w:rsidP="00846ADB">
            <w:pPr>
              <w:pStyle w:val="af0"/>
              <w:jc w:val="both"/>
            </w:pPr>
          </w:p>
        </w:tc>
      </w:tr>
      <w:tr w:rsidR="00A15082" w:rsidRPr="005D126F" w:rsidTr="00846ADB">
        <w:trPr>
          <w:trHeight w:val="1962"/>
        </w:trPr>
        <w:tc>
          <w:tcPr>
            <w:tcW w:w="4777" w:type="dxa"/>
            <w:shd w:val="clear" w:color="auto" w:fill="auto"/>
          </w:tcPr>
          <w:p w:rsidR="00A15082" w:rsidRPr="005D126F" w:rsidRDefault="00A15082" w:rsidP="00846ADB">
            <w:pPr>
              <w:pStyle w:val="af0"/>
              <w:jc w:val="both"/>
            </w:pPr>
          </w:p>
        </w:tc>
        <w:tc>
          <w:tcPr>
            <w:tcW w:w="4777" w:type="dxa"/>
            <w:shd w:val="clear" w:color="auto" w:fill="auto"/>
          </w:tcPr>
          <w:p w:rsidR="00A15082" w:rsidRPr="005D126F" w:rsidRDefault="00A15082" w:rsidP="00846ADB">
            <w:pPr>
              <w:pStyle w:val="af0"/>
              <w:jc w:val="both"/>
            </w:pPr>
            <w:r w:rsidRPr="005D126F">
              <w:t xml:space="preserve">Руководитель от предприятия </w:t>
            </w:r>
          </w:p>
          <w:p w:rsidR="00A15082" w:rsidRPr="005D126F" w:rsidRDefault="00A15082" w:rsidP="00846ADB">
            <w:pPr>
              <w:pStyle w:val="af0"/>
              <w:jc w:val="both"/>
            </w:pPr>
            <w:r w:rsidRPr="005D126F">
              <w:t>должность и мето работы ФИО</w:t>
            </w:r>
          </w:p>
          <w:p w:rsidR="00A15082" w:rsidRPr="005D126F" w:rsidRDefault="00A15082" w:rsidP="00846ADB">
            <w:pPr>
              <w:pStyle w:val="af0"/>
              <w:jc w:val="both"/>
            </w:pPr>
            <w:r w:rsidRPr="005D126F">
              <w:t xml:space="preserve"> ___________________________________</w:t>
            </w:r>
          </w:p>
          <w:p w:rsidR="00A15082" w:rsidRPr="005D126F" w:rsidRDefault="00A15082" w:rsidP="00846ADB">
            <w:pPr>
              <w:pStyle w:val="af0"/>
            </w:pPr>
            <w:r w:rsidRPr="005D126F">
              <w:t>подпись</w:t>
            </w:r>
          </w:p>
          <w:p w:rsidR="00A15082" w:rsidRPr="005D126F" w:rsidRDefault="00A15082" w:rsidP="00846ADB">
            <w:pPr>
              <w:pStyle w:val="af0"/>
              <w:jc w:val="both"/>
            </w:pPr>
            <w:r w:rsidRPr="005D126F">
              <w:t xml:space="preserve">    </w:t>
            </w:r>
          </w:p>
          <w:p w:rsidR="00A15082" w:rsidRPr="005D126F" w:rsidRDefault="00A15082" w:rsidP="00846ADB">
            <w:pPr>
              <w:pStyle w:val="af0"/>
              <w:jc w:val="both"/>
            </w:pPr>
          </w:p>
        </w:tc>
      </w:tr>
    </w:tbl>
    <w:p w:rsidR="00A15082" w:rsidRPr="005D126F" w:rsidRDefault="00A15082" w:rsidP="00A15082"/>
    <w:p w:rsidR="00A15082" w:rsidRPr="005D126F" w:rsidRDefault="00A15082" w:rsidP="00A15082">
      <w:pPr>
        <w:jc w:val="center"/>
        <w:rPr>
          <w:sz w:val="24"/>
        </w:rPr>
      </w:pPr>
      <w:r w:rsidRPr="005D126F">
        <w:rPr>
          <w:sz w:val="24"/>
        </w:rPr>
        <w:t>Санкт-Петербург</w:t>
      </w:r>
    </w:p>
    <w:p w:rsidR="00A15082" w:rsidRDefault="00904459" w:rsidP="00A15082">
      <w:pPr>
        <w:jc w:val="center"/>
        <w:rPr>
          <w:sz w:val="24"/>
        </w:rPr>
      </w:pPr>
      <w:r w:rsidRPr="005D126F">
        <w:rPr>
          <w:sz w:val="24"/>
        </w:rPr>
        <w:t>Г</w:t>
      </w:r>
      <w:r w:rsidR="00A15082" w:rsidRPr="005D126F">
        <w:rPr>
          <w:sz w:val="24"/>
        </w:rPr>
        <w:t>од</w:t>
      </w:r>
    </w:p>
    <w:p w:rsidR="00904459" w:rsidRDefault="00904459" w:rsidP="00904459">
      <w:pPr>
        <w:pStyle w:val="ab"/>
        <w:ind w:left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04459" w:rsidRDefault="00904459" w:rsidP="00904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</w:p>
    <w:p w:rsidR="00904459" w:rsidRDefault="00904459" w:rsidP="00904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ЧОУ ВПО «БАЛТИЙСКИЙ ГУМАНИТАРНЫЙ ИНСТИТУТ» </w:t>
      </w:r>
    </w:p>
    <w:p w:rsidR="00904459" w:rsidRDefault="00904459" w:rsidP="00904459">
      <w:pPr>
        <w:rPr>
          <w:sz w:val="24"/>
          <w:szCs w:val="24"/>
        </w:rPr>
      </w:pP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 xml:space="preserve">направляет студента </w:t>
      </w: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904459" w:rsidRDefault="00904459" w:rsidP="00904459">
      <w:pPr>
        <w:rPr>
          <w:sz w:val="24"/>
          <w:szCs w:val="24"/>
        </w:rPr>
      </w:pPr>
    </w:p>
    <w:p w:rsidR="00904459" w:rsidRPr="00425836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>для прохождения</w:t>
      </w:r>
      <w:r w:rsidRPr="00425836">
        <w:rPr>
          <w:sz w:val="24"/>
          <w:szCs w:val="24"/>
        </w:rPr>
        <w:t xml:space="preserve"> </w:t>
      </w:r>
      <w:r w:rsidRPr="00425836">
        <w:rPr>
          <w:bCs/>
          <w:iCs/>
          <w:sz w:val="24"/>
          <w:szCs w:val="24"/>
        </w:rPr>
        <w:t>учебно</w:t>
      </w:r>
      <w:r>
        <w:rPr>
          <w:bCs/>
          <w:iCs/>
          <w:sz w:val="24"/>
          <w:szCs w:val="24"/>
        </w:rPr>
        <w:t>-ознакомительной</w:t>
      </w:r>
      <w:r w:rsidRPr="00425836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00425836">
        <w:rPr>
          <w:sz w:val="24"/>
          <w:szCs w:val="24"/>
        </w:rPr>
        <w:t xml:space="preserve"> практики на </w:t>
      </w: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04459" w:rsidRDefault="00904459" w:rsidP="00904459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базы практики)</w:t>
      </w:r>
    </w:p>
    <w:p w:rsidR="00904459" w:rsidRDefault="00904459" w:rsidP="00904459">
      <w:pPr>
        <w:rPr>
          <w:sz w:val="24"/>
          <w:szCs w:val="24"/>
        </w:rPr>
      </w:pP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 xml:space="preserve">Срок практики: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 по ______________________________ </w:t>
      </w:r>
    </w:p>
    <w:p w:rsidR="00904459" w:rsidRDefault="00904459" w:rsidP="00904459">
      <w:pPr>
        <w:rPr>
          <w:sz w:val="24"/>
          <w:szCs w:val="24"/>
        </w:rPr>
      </w:pP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практики: </w:t>
      </w:r>
    </w:p>
    <w:p w:rsidR="00904459" w:rsidRDefault="00904459" w:rsidP="00904459">
      <w:pPr>
        <w:rPr>
          <w:sz w:val="24"/>
          <w:szCs w:val="24"/>
        </w:rPr>
      </w:pP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 xml:space="preserve">от БГИ </w:t>
      </w: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 w:rsidR="00904459" w:rsidRDefault="00904459" w:rsidP="00904459">
      <w:pPr>
        <w:jc w:val="center"/>
        <w:rPr>
          <w:sz w:val="24"/>
          <w:szCs w:val="24"/>
        </w:rPr>
      </w:pPr>
      <w:r>
        <w:rPr>
          <w:sz w:val="24"/>
          <w:szCs w:val="24"/>
        </w:rPr>
        <w:t>(звание, должность, фамилия, имя, отчество)</w:t>
      </w: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>Печать вуза</w:t>
      </w: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 xml:space="preserve">от предприятия (учреждения) </w:t>
      </w: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 </w:t>
      </w: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(должность, фамилия, имя, отчество) </w:t>
      </w:r>
    </w:p>
    <w:p w:rsidR="00904459" w:rsidRDefault="00904459" w:rsidP="00904459">
      <w:pPr>
        <w:rPr>
          <w:sz w:val="24"/>
          <w:szCs w:val="24"/>
        </w:rPr>
      </w:pPr>
    </w:p>
    <w:p w:rsidR="00904459" w:rsidRDefault="00904459" w:rsidP="00904459">
      <w:pPr>
        <w:rPr>
          <w:sz w:val="24"/>
          <w:szCs w:val="24"/>
        </w:rPr>
      </w:pPr>
    </w:p>
    <w:p w:rsidR="00904459" w:rsidRDefault="00904459" w:rsidP="00904459">
      <w:pPr>
        <w:rPr>
          <w:sz w:val="24"/>
          <w:szCs w:val="24"/>
        </w:rPr>
      </w:pPr>
      <w:r w:rsidRPr="00DB613C">
        <w:rPr>
          <w:b/>
          <w:i/>
          <w:sz w:val="24"/>
          <w:szCs w:val="24"/>
        </w:rPr>
        <w:t>Прибыл на место практики</w:t>
      </w:r>
      <w:r>
        <w:rPr>
          <w:sz w:val="24"/>
          <w:szCs w:val="24"/>
        </w:rPr>
        <w:t xml:space="preserve">              «___» ___________________20__г.</w:t>
      </w:r>
    </w:p>
    <w:p w:rsidR="00904459" w:rsidRDefault="00904459" w:rsidP="00904459">
      <w:pPr>
        <w:rPr>
          <w:sz w:val="24"/>
          <w:szCs w:val="24"/>
        </w:rPr>
      </w:pP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04459" w:rsidRDefault="00904459" w:rsidP="00904459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подпись, фамилия и инициалы ответственного лица)</w:t>
      </w:r>
    </w:p>
    <w:p w:rsidR="00904459" w:rsidRDefault="00904459" w:rsidP="00904459">
      <w:pPr>
        <w:rPr>
          <w:sz w:val="24"/>
          <w:szCs w:val="24"/>
        </w:rPr>
      </w:pP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>Печать предприятия</w:t>
      </w:r>
    </w:p>
    <w:p w:rsidR="00904459" w:rsidRPr="00B55528" w:rsidRDefault="00904459" w:rsidP="00904459">
      <w:pPr>
        <w:jc w:val="center"/>
        <w:rPr>
          <w:sz w:val="24"/>
          <w:szCs w:val="24"/>
        </w:rPr>
      </w:pPr>
    </w:p>
    <w:p w:rsidR="00904459" w:rsidRDefault="00904459" w:rsidP="00904459">
      <w:pPr>
        <w:pStyle w:val="4"/>
        <w:rPr>
          <w:bCs w:val="0"/>
          <w:i/>
          <w:sz w:val="24"/>
          <w:szCs w:val="24"/>
        </w:rPr>
      </w:pPr>
    </w:p>
    <w:p w:rsidR="00904459" w:rsidRPr="005E3448" w:rsidRDefault="00904459" w:rsidP="00904459">
      <w:pPr>
        <w:pStyle w:val="4"/>
        <w:rPr>
          <w:i/>
          <w:sz w:val="24"/>
          <w:szCs w:val="24"/>
        </w:rPr>
      </w:pPr>
      <w:r w:rsidRPr="00B55528">
        <w:rPr>
          <w:bCs w:val="0"/>
          <w:i/>
          <w:sz w:val="24"/>
          <w:szCs w:val="24"/>
        </w:rPr>
        <w:t>Убыл с места практики</w:t>
      </w:r>
      <w:r>
        <w:rPr>
          <w:b w:val="0"/>
          <w:bCs w:val="0"/>
          <w:sz w:val="24"/>
          <w:szCs w:val="24"/>
        </w:rPr>
        <w:t xml:space="preserve">                       </w:t>
      </w:r>
      <w:r>
        <w:rPr>
          <w:bCs w:val="0"/>
          <w:i/>
          <w:sz w:val="24"/>
          <w:szCs w:val="24"/>
        </w:rPr>
        <w:t>«___»_________________20_</w:t>
      </w:r>
      <w:r w:rsidRPr="005E3448">
        <w:rPr>
          <w:bCs w:val="0"/>
          <w:i/>
          <w:sz w:val="24"/>
          <w:szCs w:val="24"/>
        </w:rPr>
        <w:t>_г.</w:t>
      </w:r>
      <w:r w:rsidRPr="005E3448">
        <w:rPr>
          <w:i/>
          <w:sz w:val="24"/>
          <w:szCs w:val="24"/>
        </w:rPr>
        <w:t xml:space="preserve">       </w:t>
      </w:r>
    </w:p>
    <w:p w:rsidR="00904459" w:rsidRPr="005E3448" w:rsidRDefault="00904459" w:rsidP="00904459">
      <w:pPr>
        <w:rPr>
          <w:sz w:val="24"/>
          <w:szCs w:val="24"/>
        </w:rPr>
      </w:pPr>
    </w:p>
    <w:p w:rsidR="00904459" w:rsidRDefault="00904459" w:rsidP="00904459">
      <w:pPr>
        <w:rPr>
          <w:sz w:val="24"/>
          <w:szCs w:val="24"/>
        </w:rPr>
      </w:pPr>
      <w:r>
        <w:rPr>
          <w:sz w:val="24"/>
          <w:szCs w:val="24"/>
        </w:rPr>
        <w:t xml:space="preserve">Печать предприятия                                                                               </w:t>
      </w:r>
    </w:p>
    <w:p w:rsidR="00904459" w:rsidRDefault="00904459" w:rsidP="00904459">
      <w:pPr>
        <w:pStyle w:val="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904459" w:rsidRPr="00B55528" w:rsidRDefault="00904459" w:rsidP="00904459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подпись, фамилия и инициалы ответственного лица)</w:t>
      </w:r>
    </w:p>
    <w:p w:rsidR="00904459" w:rsidRPr="00DC6174" w:rsidRDefault="00904459" w:rsidP="00904459">
      <w:pPr>
        <w:jc w:val="center"/>
        <w:rPr>
          <w:sz w:val="28"/>
          <w:szCs w:val="28"/>
        </w:rPr>
      </w:pPr>
    </w:p>
    <w:p w:rsidR="00904459" w:rsidRPr="005D126F" w:rsidRDefault="00904459" w:rsidP="00A15082">
      <w:pPr>
        <w:jc w:val="center"/>
        <w:rPr>
          <w:sz w:val="28"/>
          <w:szCs w:val="28"/>
        </w:rPr>
      </w:pPr>
    </w:p>
    <w:sectPr w:rsidR="00904459" w:rsidRPr="005D126F" w:rsidSect="003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360"/>
        </w:tabs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19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4">
    <w:nsid w:val="13171A79"/>
    <w:multiLevelType w:val="singleLevel"/>
    <w:tmpl w:val="FCDE5D04"/>
    <w:lvl w:ilvl="0">
      <w:start w:val="1"/>
      <w:numFmt w:val="decimal"/>
      <w:lvlText w:val="%1."/>
      <w:legacy w:legacy="1" w:legacySpace="0" w:legacyIndent="672"/>
      <w:lvlJc w:val="left"/>
      <w:rPr>
        <w:rFonts w:ascii="Times New Roman" w:eastAsia="Times New Roman" w:hAnsi="Times New Roman" w:cs="Times New Roman"/>
      </w:rPr>
    </w:lvl>
  </w:abstractNum>
  <w:abstractNum w:abstractNumId="35">
    <w:nsid w:val="17D91BA3"/>
    <w:multiLevelType w:val="hybridMultilevel"/>
    <w:tmpl w:val="93E08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5647F2"/>
    <w:multiLevelType w:val="hybridMultilevel"/>
    <w:tmpl w:val="E16C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50304"/>
    <w:multiLevelType w:val="multilevel"/>
    <w:tmpl w:val="BA0029B8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2906748D"/>
    <w:multiLevelType w:val="hybridMultilevel"/>
    <w:tmpl w:val="8362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263A14"/>
    <w:multiLevelType w:val="hybridMultilevel"/>
    <w:tmpl w:val="87EAB184"/>
    <w:lvl w:ilvl="0" w:tplc="91FE4C8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B878B1"/>
    <w:multiLevelType w:val="hybridMultilevel"/>
    <w:tmpl w:val="9354A5AA"/>
    <w:lvl w:ilvl="0" w:tplc="CC30E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C305BB"/>
    <w:multiLevelType w:val="hybridMultilevel"/>
    <w:tmpl w:val="045A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B57CF7"/>
    <w:multiLevelType w:val="hybridMultilevel"/>
    <w:tmpl w:val="C554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F77849"/>
    <w:multiLevelType w:val="hybridMultilevel"/>
    <w:tmpl w:val="A3183728"/>
    <w:lvl w:ilvl="0" w:tplc="4DB48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72A86"/>
    <w:multiLevelType w:val="hybridMultilevel"/>
    <w:tmpl w:val="041E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9"/>
  </w:num>
  <w:num w:numId="36">
    <w:abstractNumId w:val="36"/>
  </w:num>
  <w:num w:numId="37">
    <w:abstractNumId w:val="38"/>
  </w:num>
  <w:num w:numId="38">
    <w:abstractNumId w:val="35"/>
  </w:num>
  <w:num w:numId="39">
    <w:abstractNumId w:val="41"/>
  </w:num>
  <w:num w:numId="40">
    <w:abstractNumId w:val="43"/>
  </w:num>
  <w:num w:numId="41">
    <w:abstractNumId w:val="34"/>
  </w:num>
  <w:num w:numId="42">
    <w:abstractNumId w:val="42"/>
  </w:num>
  <w:num w:numId="43">
    <w:abstractNumId w:val="40"/>
  </w:num>
  <w:num w:numId="44">
    <w:abstractNumId w:val="37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090C"/>
    <w:rsid w:val="000162DD"/>
    <w:rsid w:val="000519EA"/>
    <w:rsid w:val="00077B27"/>
    <w:rsid w:val="001319C4"/>
    <w:rsid w:val="00167233"/>
    <w:rsid w:val="00190112"/>
    <w:rsid w:val="001F286C"/>
    <w:rsid w:val="00205145"/>
    <w:rsid w:val="002F296A"/>
    <w:rsid w:val="00301B62"/>
    <w:rsid w:val="003169F0"/>
    <w:rsid w:val="003600AC"/>
    <w:rsid w:val="00362CA8"/>
    <w:rsid w:val="0038090C"/>
    <w:rsid w:val="003979AC"/>
    <w:rsid w:val="003C4D77"/>
    <w:rsid w:val="0041665C"/>
    <w:rsid w:val="004F16F9"/>
    <w:rsid w:val="005737F2"/>
    <w:rsid w:val="00574546"/>
    <w:rsid w:val="00593052"/>
    <w:rsid w:val="005B525C"/>
    <w:rsid w:val="005D126F"/>
    <w:rsid w:val="00604A0A"/>
    <w:rsid w:val="00612864"/>
    <w:rsid w:val="0061627B"/>
    <w:rsid w:val="006F2DC9"/>
    <w:rsid w:val="006F4CDE"/>
    <w:rsid w:val="007055D8"/>
    <w:rsid w:val="00750713"/>
    <w:rsid w:val="007A3AF6"/>
    <w:rsid w:val="007F70A7"/>
    <w:rsid w:val="00904459"/>
    <w:rsid w:val="00912E4F"/>
    <w:rsid w:val="009421ED"/>
    <w:rsid w:val="0099535F"/>
    <w:rsid w:val="009A4D4E"/>
    <w:rsid w:val="009A738E"/>
    <w:rsid w:val="009C1FD2"/>
    <w:rsid w:val="009D76D2"/>
    <w:rsid w:val="00A15082"/>
    <w:rsid w:val="00A76074"/>
    <w:rsid w:val="00A91504"/>
    <w:rsid w:val="00AD27EF"/>
    <w:rsid w:val="00AD32B5"/>
    <w:rsid w:val="00B53181"/>
    <w:rsid w:val="00B609B9"/>
    <w:rsid w:val="00B61332"/>
    <w:rsid w:val="00BC3FB7"/>
    <w:rsid w:val="00C80B98"/>
    <w:rsid w:val="00C91E99"/>
    <w:rsid w:val="00C95088"/>
    <w:rsid w:val="00C966C2"/>
    <w:rsid w:val="00D06FDC"/>
    <w:rsid w:val="00D34CEB"/>
    <w:rsid w:val="00D61475"/>
    <w:rsid w:val="00DA5C1D"/>
    <w:rsid w:val="00DA60FC"/>
    <w:rsid w:val="00DB55C7"/>
    <w:rsid w:val="00DB5781"/>
    <w:rsid w:val="00DB68E2"/>
    <w:rsid w:val="00DF11F1"/>
    <w:rsid w:val="00E05895"/>
    <w:rsid w:val="00E441DB"/>
    <w:rsid w:val="00E72C06"/>
    <w:rsid w:val="00E9426C"/>
    <w:rsid w:val="00EC1933"/>
    <w:rsid w:val="00EC64BC"/>
    <w:rsid w:val="00F30C2D"/>
    <w:rsid w:val="00F324B6"/>
    <w:rsid w:val="00F71BC8"/>
    <w:rsid w:val="00F8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90C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B5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3809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32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044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090C"/>
    <w:rPr>
      <w:b/>
      <w:sz w:val="24"/>
    </w:rPr>
  </w:style>
  <w:style w:type="paragraph" w:customStyle="1" w:styleId="12">
    <w:name w:val="Обычный1"/>
    <w:link w:val="13"/>
    <w:rsid w:val="0038090C"/>
    <w:pPr>
      <w:suppressAutoHyphens/>
      <w:spacing w:before="100" w:after="100"/>
    </w:pPr>
    <w:rPr>
      <w:sz w:val="24"/>
      <w:lang w:eastAsia="ar-SA"/>
    </w:rPr>
  </w:style>
  <w:style w:type="paragraph" w:customStyle="1" w:styleId="H1">
    <w:name w:val="H1"/>
    <w:basedOn w:val="12"/>
    <w:next w:val="12"/>
    <w:link w:val="H10"/>
    <w:rsid w:val="0038090C"/>
    <w:pPr>
      <w:keepNext/>
    </w:pPr>
    <w:rPr>
      <w:b/>
      <w:kern w:val="1"/>
      <w:sz w:val="48"/>
    </w:rPr>
  </w:style>
  <w:style w:type="paragraph" w:styleId="30">
    <w:name w:val="Body Text 3"/>
    <w:basedOn w:val="a"/>
    <w:rsid w:val="0038090C"/>
    <w:pPr>
      <w:spacing w:after="120"/>
      <w:jc w:val="center"/>
    </w:pPr>
    <w:rPr>
      <w:b/>
      <w:sz w:val="26"/>
    </w:rPr>
  </w:style>
  <w:style w:type="paragraph" w:styleId="a4">
    <w:name w:val="Normal (Web)"/>
    <w:basedOn w:val="a"/>
    <w:rsid w:val="0038090C"/>
    <w:pPr>
      <w:suppressAutoHyphens w:val="0"/>
      <w:spacing w:before="100" w:beforeAutospacing="1" w:after="100" w:afterAutospacing="1"/>
    </w:pPr>
    <w:rPr>
      <w:rFonts w:ascii="Arial" w:eastAsia="SimSun" w:hAnsi="Arial" w:cs="Arial"/>
      <w:color w:val="000000"/>
      <w:lang w:eastAsia="ru-RU"/>
    </w:rPr>
  </w:style>
  <w:style w:type="paragraph" w:customStyle="1" w:styleId="a5">
    <w:name w:val="ТекстПроги"/>
    <w:rsid w:val="00AD32B5"/>
    <w:pPr>
      <w:ind w:firstLine="425"/>
      <w:jc w:val="both"/>
    </w:pPr>
    <w:rPr>
      <w:rFonts w:eastAsia="SimSun"/>
    </w:rPr>
  </w:style>
  <w:style w:type="paragraph" w:customStyle="1" w:styleId="1">
    <w:name w:val="Стиль1"/>
    <w:basedOn w:val="H1"/>
    <w:link w:val="14"/>
    <w:qFormat/>
    <w:rsid w:val="00DB5781"/>
    <w:pPr>
      <w:numPr>
        <w:numId w:val="35"/>
      </w:numPr>
      <w:spacing w:before="0" w:after="120"/>
      <w:jc w:val="center"/>
    </w:pPr>
    <w:rPr>
      <w:sz w:val="28"/>
      <w:szCs w:val="28"/>
    </w:rPr>
  </w:style>
  <w:style w:type="character" w:customStyle="1" w:styleId="11">
    <w:name w:val="Заголовок 1 Знак"/>
    <w:basedOn w:val="a0"/>
    <w:link w:val="10"/>
    <w:rsid w:val="00DB5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3">
    <w:name w:val="Обычный1 Знак"/>
    <w:basedOn w:val="a0"/>
    <w:link w:val="12"/>
    <w:rsid w:val="00DB5781"/>
    <w:rPr>
      <w:sz w:val="24"/>
      <w:lang w:eastAsia="ar-SA"/>
    </w:rPr>
  </w:style>
  <w:style w:type="character" w:customStyle="1" w:styleId="H10">
    <w:name w:val="H1 Знак"/>
    <w:basedOn w:val="13"/>
    <w:link w:val="H1"/>
    <w:rsid w:val="00DB5781"/>
    <w:rPr>
      <w:b/>
      <w:kern w:val="1"/>
      <w:sz w:val="48"/>
    </w:rPr>
  </w:style>
  <w:style w:type="character" w:customStyle="1" w:styleId="14">
    <w:name w:val="Стиль1 Знак"/>
    <w:basedOn w:val="H10"/>
    <w:link w:val="1"/>
    <w:rsid w:val="00DB5781"/>
    <w:rPr>
      <w:sz w:val="28"/>
      <w:szCs w:val="28"/>
    </w:rPr>
  </w:style>
  <w:style w:type="paragraph" w:styleId="a6">
    <w:name w:val="TOC Heading"/>
    <w:basedOn w:val="10"/>
    <w:next w:val="a"/>
    <w:uiPriority w:val="39"/>
    <w:semiHidden/>
    <w:unhideWhenUsed/>
    <w:qFormat/>
    <w:rsid w:val="00DB5781"/>
    <w:pPr>
      <w:suppressAutoHyphens w:val="0"/>
      <w:spacing w:line="276" w:lineRule="auto"/>
      <w:outlineLvl w:val="9"/>
    </w:pPr>
    <w:rPr>
      <w:lang w:eastAsia="en-US"/>
    </w:rPr>
  </w:style>
  <w:style w:type="paragraph" w:styleId="a7">
    <w:name w:val="Balloon Text"/>
    <w:basedOn w:val="a"/>
    <w:link w:val="a8"/>
    <w:rsid w:val="00DB57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5781"/>
    <w:rPr>
      <w:rFonts w:ascii="Tahoma" w:hAnsi="Tahoma" w:cs="Tahoma"/>
      <w:sz w:val="16"/>
      <w:szCs w:val="16"/>
      <w:lang w:eastAsia="ar-SA"/>
    </w:rPr>
  </w:style>
  <w:style w:type="character" w:styleId="a9">
    <w:name w:val="Emphasis"/>
    <w:basedOn w:val="a0"/>
    <w:qFormat/>
    <w:rsid w:val="00DB5781"/>
    <w:rPr>
      <w:i/>
      <w:iCs/>
    </w:rPr>
  </w:style>
  <w:style w:type="paragraph" w:styleId="15">
    <w:name w:val="toc 1"/>
    <w:basedOn w:val="a"/>
    <w:next w:val="a"/>
    <w:autoRedefine/>
    <w:uiPriority w:val="39"/>
    <w:rsid w:val="00DB5781"/>
    <w:pPr>
      <w:spacing w:after="100"/>
    </w:pPr>
  </w:style>
  <w:style w:type="character" w:styleId="aa">
    <w:name w:val="Hyperlink"/>
    <w:basedOn w:val="a0"/>
    <w:uiPriority w:val="99"/>
    <w:unhideWhenUsed/>
    <w:rsid w:val="00DB578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421ED"/>
    <w:pPr>
      <w:ind w:left="720"/>
      <w:contextualSpacing/>
    </w:pPr>
  </w:style>
  <w:style w:type="character" w:styleId="ac">
    <w:name w:val="Strong"/>
    <w:qFormat/>
    <w:rsid w:val="00D06FDC"/>
    <w:rPr>
      <w:b/>
      <w:bCs/>
    </w:rPr>
  </w:style>
  <w:style w:type="character" w:styleId="ad">
    <w:name w:val="Placeholder Text"/>
    <w:basedOn w:val="a0"/>
    <w:uiPriority w:val="99"/>
    <w:semiHidden/>
    <w:rsid w:val="0099535F"/>
    <w:rPr>
      <w:color w:val="808080"/>
    </w:rPr>
  </w:style>
  <w:style w:type="character" w:customStyle="1" w:styleId="ae">
    <w:name w:val="Основной текст_"/>
    <w:basedOn w:val="a0"/>
    <w:link w:val="31"/>
    <w:rsid w:val="00A15082"/>
    <w:rPr>
      <w:sz w:val="24"/>
      <w:szCs w:val="24"/>
      <w:shd w:val="clear" w:color="auto" w:fill="FFFFFF"/>
    </w:rPr>
  </w:style>
  <w:style w:type="character" w:customStyle="1" w:styleId="16">
    <w:name w:val="Основной текст1"/>
    <w:basedOn w:val="ae"/>
    <w:rsid w:val="00A15082"/>
  </w:style>
  <w:style w:type="character" w:customStyle="1" w:styleId="2">
    <w:name w:val="Основной текст (2)_"/>
    <w:basedOn w:val="a0"/>
    <w:link w:val="20"/>
    <w:rsid w:val="00A15082"/>
    <w:rPr>
      <w:sz w:val="31"/>
      <w:szCs w:val="31"/>
      <w:shd w:val="clear" w:color="auto" w:fill="FFFFFF"/>
    </w:rPr>
  </w:style>
  <w:style w:type="paragraph" w:customStyle="1" w:styleId="31">
    <w:name w:val="Основной текст3"/>
    <w:basedOn w:val="a"/>
    <w:link w:val="ae"/>
    <w:rsid w:val="00A15082"/>
    <w:pPr>
      <w:shd w:val="clear" w:color="auto" w:fill="FFFFFF"/>
      <w:suppressAutoHyphens w:val="0"/>
      <w:spacing w:line="274" w:lineRule="exact"/>
      <w:jc w:val="center"/>
    </w:pPr>
    <w:rPr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15082"/>
    <w:pPr>
      <w:shd w:val="clear" w:color="auto" w:fill="FFFFFF"/>
      <w:suppressAutoHyphens w:val="0"/>
      <w:spacing w:after="120" w:line="274" w:lineRule="exact"/>
      <w:jc w:val="center"/>
    </w:pPr>
    <w:rPr>
      <w:sz w:val="31"/>
      <w:szCs w:val="31"/>
      <w:lang w:eastAsia="ru-RU"/>
    </w:rPr>
  </w:style>
  <w:style w:type="paragraph" w:styleId="af">
    <w:name w:val="No Spacing"/>
    <w:uiPriority w:val="1"/>
    <w:qFormat/>
    <w:rsid w:val="00A1508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Body Text Indent"/>
    <w:basedOn w:val="a"/>
    <w:link w:val="af1"/>
    <w:rsid w:val="00A150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15082"/>
    <w:rPr>
      <w:lang w:eastAsia="ar-SA"/>
    </w:rPr>
  </w:style>
  <w:style w:type="character" w:customStyle="1" w:styleId="60">
    <w:name w:val="Заголовок 6 Знак"/>
    <w:basedOn w:val="a0"/>
    <w:link w:val="6"/>
    <w:semiHidden/>
    <w:rsid w:val="00904459"/>
    <w:rPr>
      <w:rFonts w:ascii="Calibri" w:hAnsi="Calibri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3E0C-4340-4622-A049-4AB4F27E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4494</Words>
  <Characters>25619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БГИ</Company>
  <LinksUpToDate>false</LinksUpToDate>
  <CharactersWithSpaces>30053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cp:lastModifiedBy>Bgi5</cp:lastModifiedBy>
  <cp:revision>26</cp:revision>
  <dcterms:created xsi:type="dcterms:W3CDTF">2015-04-15T15:12:00Z</dcterms:created>
  <dcterms:modified xsi:type="dcterms:W3CDTF">2015-05-15T10:54:00Z</dcterms:modified>
</cp:coreProperties>
</file>